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C66F4" w14:textId="77777777" w:rsidR="00C27891" w:rsidRDefault="00C27891" w:rsidP="00C27891">
      <w:pPr>
        <w:rPr>
          <w:rFonts w:eastAsia="Arial" w:cstheme="minorHAnsi"/>
          <w:sz w:val="18"/>
          <w:lang w:val="es-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firstRow="1" w:lastRow="1" w:firstColumn="1" w:lastColumn="1" w:noHBand="0" w:noVBand="0"/>
      </w:tblPr>
      <w:tblGrid>
        <w:gridCol w:w="2977"/>
        <w:gridCol w:w="2323"/>
        <w:gridCol w:w="4056"/>
      </w:tblGrid>
      <w:tr w:rsidR="00C27891" w:rsidRPr="00731911" w14:paraId="1DC41281" w14:textId="77777777" w:rsidTr="0036157C">
        <w:trPr>
          <w:trHeight w:val="428"/>
        </w:trPr>
        <w:tc>
          <w:tcPr>
            <w:tcW w:w="2977" w:type="dxa"/>
            <w:tcBorders>
              <w:top w:val="single" w:sz="4" w:space="0" w:color="auto"/>
              <w:left w:val="single" w:sz="4" w:space="0" w:color="auto"/>
              <w:bottom w:val="single" w:sz="4" w:space="0" w:color="auto"/>
              <w:right w:val="single" w:sz="4" w:space="0" w:color="auto"/>
            </w:tcBorders>
            <w:shd w:val="clear" w:color="auto" w:fill="EAEAEA"/>
            <w:hideMark/>
          </w:tcPr>
          <w:p w14:paraId="2E866E4A" w14:textId="77777777" w:rsidR="00C27891" w:rsidRPr="00731911" w:rsidRDefault="00C27891" w:rsidP="00A3196F">
            <w:pPr>
              <w:pBdr>
                <w:top w:val="nil"/>
                <w:left w:val="nil"/>
                <w:bottom w:val="nil"/>
                <w:right w:val="nil"/>
                <w:between w:val="nil"/>
                <w:bar w:val="nil"/>
              </w:pBdr>
              <w:tabs>
                <w:tab w:val="left" w:pos="-720"/>
                <w:tab w:val="left" w:pos="0"/>
              </w:tabs>
              <w:suppressAutoHyphens/>
              <w:spacing w:line="0" w:lineRule="atLeast"/>
              <w:jc w:val="both"/>
              <w:rPr>
                <w:rFonts w:ascii="Arial" w:eastAsia="Arial Unicode MS" w:hAnsi="Arial" w:cs="Arial"/>
                <w:b/>
                <w:bdr w:val="nil"/>
                <w:lang w:val="es-ES"/>
              </w:rPr>
            </w:pPr>
            <w:r w:rsidRPr="00731911">
              <w:rPr>
                <w:rFonts w:ascii="Arial" w:eastAsia="Arial Unicode MS" w:hAnsi="Arial" w:cs="Arial"/>
                <w:b/>
                <w:bdr w:val="nil"/>
                <w:lang w:val="es-ES"/>
              </w:rPr>
              <w:t>Radicado</w:t>
            </w:r>
          </w:p>
        </w:tc>
        <w:tc>
          <w:tcPr>
            <w:tcW w:w="2323" w:type="dxa"/>
            <w:tcBorders>
              <w:top w:val="single" w:sz="4" w:space="0" w:color="auto"/>
              <w:left w:val="single" w:sz="4" w:space="0" w:color="auto"/>
              <w:bottom w:val="single" w:sz="4" w:space="0" w:color="auto"/>
              <w:right w:val="single" w:sz="4" w:space="0" w:color="auto"/>
            </w:tcBorders>
            <w:shd w:val="clear" w:color="auto" w:fill="EAEAEA"/>
          </w:tcPr>
          <w:p w14:paraId="7641E9F1" w14:textId="77777777" w:rsidR="00C27891" w:rsidRPr="00B11F25" w:rsidRDefault="00C27891" w:rsidP="00A3196F">
            <w:pPr>
              <w:pBdr>
                <w:top w:val="nil"/>
                <w:left w:val="nil"/>
                <w:bottom w:val="nil"/>
                <w:right w:val="nil"/>
                <w:between w:val="nil"/>
                <w:bar w:val="nil"/>
              </w:pBdr>
              <w:tabs>
                <w:tab w:val="left" w:pos="-720"/>
                <w:tab w:val="left" w:pos="0"/>
              </w:tabs>
              <w:suppressAutoHyphens/>
              <w:spacing w:line="0" w:lineRule="atLeast"/>
              <w:jc w:val="both"/>
              <w:rPr>
                <w:rFonts w:ascii="Arial" w:eastAsia="Arial Unicode MS" w:hAnsi="Arial" w:cs="Arial"/>
                <w:b/>
                <w:bdr w:val="nil"/>
                <w:lang w:val="es-ES"/>
              </w:rPr>
            </w:pPr>
          </w:p>
        </w:tc>
        <w:tc>
          <w:tcPr>
            <w:tcW w:w="4056" w:type="dxa"/>
            <w:tcBorders>
              <w:top w:val="single" w:sz="4" w:space="0" w:color="auto"/>
              <w:left w:val="single" w:sz="4" w:space="0" w:color="auto"/>
              <w:bottom w:val="single" w:sz="4" w:space="0" w:color="auto"/>
              <w:right w:val="single" w:sz="4" w:space="0" w:color="auto"/>
            </w:tcBorders>
            <w:shd w:val="clear" w:color="auto" w:fill="EAEAEA"/>
            <w:hideMark/>
          </w:tcPr>
          <w:p w14:paraId="59B8B351" w14:textId="078DEA1A" w:rsidR="00C27891" w:rsidRPr="00B11F25" w:rsidRDefault="00753A02" w:rsidP="00C076D7">
            <w:pPr>
              <w:pBdr>
                <w:top w:val="nil"/>
                <w:left w:val="nil"/>
                <w:bottom w:val="nil"/>
                <w:right w:val="nil"/>
                <w:between w:val="nil"/>
                <w:bar w:val="nil"/>
              </w:pBdr>
              <w:tabs>
                <w:tab w:val="left" w:pos="-720"/>
                <w:tab w:val="left" w:pos="0"/>
              </w:tabs>
              <w:suppressAutoHyphens/>
              <w:spacing w:line="0" w:lineRule="atLeast"/>
              <w:rPr>
                <w:rFonts w:ascii="Arial" w:eastAsia="Arial Unicode MS" w:hAnsi="Arial" w:cs="Arial"/>
                <w:b/>
                <w:bdr w:val="nil"/>
                <w:lang w:val="es-ES"/>
              </w:rPr>
            </w:pPr>
            <w:r w:rsidRPr="00B11F25">
              <w:rPr>
                <w:rFonts w:ascii="Arial" w:eastAsia="Arial Unicode MS" w:hAnsi="Arial" w:cs="Arial"/>
                <w:b/>
                <w:bdr w:val="nil"/>
                <w:lang w:val="es-ES"/>
              </w:rPr>
              <w:t>Etapa:</w:t>
            </w:r>
            <w:r w:rsidR="00C27891" w:rsidRPr="00B11F25">
              <w:rPr>
                <w:rFonts w:ascii="Arial" w:eastAsia="Arial Unicode MS" w:hAnsi="Arial" w:cs="Arial"/>
                <w:b/>
                <w:bdr w:val="nil"/>
                <w:lang w:val="es-ES"/>
              </w:rPr>
              <w:t xml:space="preserve"> Apertura de la Investigación</w:t>
            </w:r>
          </w:p>
        </w:tc>
      </w:tr>
      <w:tr w:rsidR="00C27891" w:rsidRPr="00731911" w14:paraId="3505F774" w14:textId="77777777" w:rsidTr="0036157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EAEAEA"/>
            <w:hideMark/>
          </w:tcPr>
          <w:p w14:paraId="06069DCF" w14:textId="77777777" w:rsidR="00C27891" w:rsidRPr="00731911" w:rsidRDefault="00C27891" w:rsidP="00A3196F">
            <w:pPr>
              <w:pBdr>
                <w:top w:val="nil"/>
                <w:left w:val="nil"/>
                <w:bottom w:val="nil"/>
                <w:right w:val="nil"/>
                <w:between w:val="nil"/>
                <w:bar w:val="nil"/>
              </w:pBdr>
              <w:tabs>
                <w:tab w:val="left" w:pos="-720"/>
                <w:tab w:val="left" w:pos="0"/>
              </w:tabs>
              <w:suppressAutoHyphens/>
              <w:spacing w:line="0" w:lineRule="atLeast"/>
              <w:jc w:val="both"/>
              <w:rPr>
                <w:rFonts w:ascii="Arial" w:eastAsia="Arial Unicode MS" w:hAnsi="Arial" w:cs="Arial"/>
                <w:b/>
                <w:bdr w:val="nil"/>
                <w:lang w:val="es-ES"/>
              </w:rPr>
            </w:pPr>
            <w:r w:rsidRPr="00731911">
              <w:rPr>
                <w:rFonts w:ascii="Arial" w:eastAsia="Arial Unicode MS" w:hAnsi="Arial" w:cs="Arial"/>
                <w:b/>
                <w:bdr w:val="nil"/>
                <w:lang w:val="es-ES"/>
              </w:rPr>
              <w:t>Disciplinado</w:t>
            </w:r>
            <w:r>
              <w:rPr>
                <w:rFonts w:ascii="Arial" w:eastAsia="Arial Unicode MS" w:hAnsi="Arial" w:cs="Arial"/>
                <w:b/>
                <w:bdr w:val="nil"/>
                <w:lang w:val="es-ES"/>
              </w:rPr>
              <w:t>(s)</w:t>
            </w:r>
          </w:p>
        </w:tc>
        <w:tc>
          <w:tcPr>
            <w:tcW w:w="6379"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46E0B17E" w14:textId="77777777" w:rsidR="00C27891" w:rsidRPr="00731911" w:rsidRDefault="00C27891" w:rsidP="00A3196F">
            <w:pPr>
              <w:pBdr>
                <w:top w:val="nil"/>
                <w:left w:val="nil"/>
                <w:bottom w:val="nil"/>
                <w:right w:val="nil"/>
                <w:between w:val="nil"/>
                <w:bar w:val="nil"/>
              </w:pBdr>
              <w:tabs>
                <w:tab w:val="left" w:pos="-720"/>
                <w:tab w:val="left" w:pos="0"/>
              </w:tabs>
              <w:suppressAutoHyphens/>
              <w:spacing w:line="0" w:lineRule="atLeast"/>
              <w:jc w:val="both"/>
              <w:rPr>
                <w:rFonts w:ascii="Arial" w:eastAsia="Arial Unicode MS" w:hAnsi="Arial" w:cs="Arial"/>
                <w:b/>
                <w:bdr w:val="nil"/>
                <w:lang w:val="es-ES"/>
              </w:rPr>
            </w:pPr>
          </w:p>
        </w:tc>
      </w:tr>
      <w:tr w:rsidR="00C27891" w:rsidRPr="00731911" w14:paraId="1829503C" w14:textId="77777777" w:rsidTr="0036157C">
        <w:tc>
          <w:tcPr>
            <w:tcW w:w="2977" w:type="dxa"/>
            <w:tcBorders>
              <w:top w:val="single" w:sz="4" w:space="0" w:color="auto"/>
              <w:left w:val="single" w:sz="4" w:space="0" w:color="auto"/>
              <w:bottom w:val="single" w:sz="4" w:space="0" w:color="auto"/>
              <w:right w:val="single" w:sz="4" w:space="0" w:color="auto"/>
            </w:tcBorders>
            <w:shd w:val="clear" w:color="auto" w:fill="EAEAEA"/>
            <w:hideMark/>
          </w:tcPr>
          <w:p w14:paraId="40F2FE53" w14:textId="77777777" w:rsidR="00C27891" w:rsidRPr="00731911" w:rsidRDefault="00C27891" w:rsidP="00C076D7">
            <w:pPr>
              <w:pBdr>
                <w:top w:val="nil"/>
                <w:left w:val="nil"/>
                <w:bottom w:val="nil"/>
                <w:right w:val="nil"/>
                <w:between w:val="nil"/>
                <w:bar w:val="nil"/>
              </w:pBdr>
              <w:tabs>
                <w:tab w:val="left" w:pos="-720"/>
                <w:tab w:val="left" w:pos="0"/>
              </w:tabs>
              <w:suppressAutoHyphens/>
              <w:spacing w:line="0" w:lineRule="atLeast"/>
              <w:rPr>
                <w:rFonts w:ascii="Arial" w:eastAsia="Arial Unicode MS" w:hAnsi="Arial" w:cs="Arial"/>
                <w:b/>
                <w:bdr w:val="nil"/>
                <w:lang w:val="es-ES"/>
              </w:rPr>
            </w:pPr>
            <w:r>
              <w:rPr>
                <w:rFonts w:ascii="Arial" w:eastAsia="Arial Unicode MS" w:hAnsi="Arial" w:cs="Arial"/>
                <w:b/>
                <w:bdr w:val="nil"/>
                <w:lang w:val="es-ES"/>
              </w:rPr>
              <w:t>Programa que se encuentra cursando</w:t>
            </w:r>
          </w:p>
        </w:tc>
        <w:tc>
          <w:tcPr>
            <w:tcW w:w="6379"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4513802E" w14:textId="77777777" w:rsidR="00C27891" w:rsidRPr="00731911" w:rsidRDefault="00C27891" w:rsidP="00A3196F">
            <w:pPr>
              <w:pBdr>
                <w:top w:val="nil"/>
                <w:left w:val="nil"/>
                <w:bottom w:val="nil"/>
                <w:right w:val="nil"/>
                <w:between w:val="nil"/>
                <w:bar w:val="nil"/>
              </w:pBdr>
              <w:tabs>
                <w:tab w:val="left" w:pos="-720"/>
                <w:tab w:val="left" w:pos="0"/>
              </w:tabs>
              <w:suppressAutoHyphens/>
              <w:spacing w:line="0" w:lineRule="atLeast"/>
              <w:jc w:val="both"/>
              <w:rPr>
                <w:rFonts w:ascii="Arial" w:eastAsia="Arial Unicode MS" w:hAnsi="Arial" w:cs="Arial"/>
                <w:b/>
                <w:bdr w:val="nil"/>
                <w:lang w:val="es-ES"/>
              </w:rPr>
            </w:pPr>
          </w:p>
        </w:tc>
      </w:tr>
      <w:tr w:rsidR="00C27891" w:rsidRPr="00731911" w14:paraId="3C6A8C35" w14:textId="77777777" w:rsidTr="0036157C">
        <w:tc>
          <w:tcPr>
            <w:tcW w:w="2977" w:type="dxa"/>
            <w:tcBorders>
              <w:top w:val="single" w:sz="4" w:space="0" w:color="auto"/>
              <w:left w:val="single" w:sz="4" w:space="0" w:color="auto"/>
              <w:bottom w:val="single" w:sz="4" w:space="0" w:color="auto"/>
              <w:right w:val="single" w:sz="4" w:space="0" w:color="auto"/>
            </w:tcBorders>
            <w:shd w:val="clear" w:color="auto" w:fill="EAEAEA"/>
            <w:hideMark/>
          </w:tcPr>
          <w:p w14:paraId="03F7DA61" w14:textId="77777777" w:rsidR="00C27891" w:rsidRPr="00731911" w:rsidRDefault="00C27891" w:rsidP="00A3196F">
            <w:pPr>
              <w:pBdr>
                <w:top w:val="nil"/>
                <w:left w:val="nil"/>
                <w:bottom w:val="nil"/>
                <w:right w:val="nil"/>
                <w:between w:val="nil"/>
                <w:bar w:val="nil"/>
              </w:pBdr>
              <w:tabs>
                <w:tab w:val="left" w:pos="-720"/>
                <w:tab w:val="left" w:pos="0"/>
              </w:tabs>
              <w:suppressAutoHyphens/>
              <w:spacing w:line="0" w:lineRule="atLeast"/>
              <w:jc w:val="both"/>
              <w:rPr>
                <w:rFonts w:ascii="Arial" w:eastAsia="Arial Unicode MS" w:hAnsi="Arial" w:cs="Arial"/>
                <w:b/>
                <w:color w:val="FF0000"/>
                <w:bdr w:val="nil"/>
                <w:lang w:val="es-ES"/>
              </w:rPr>
            </w:pPr>
            <w:r w:rsidRPr="00731911">
              <w:rPr>
                <w:rFonts w:ascii="Arial" w:eastAsia="Arial Unicode MS" w:hAnsi="Arial" w:cs="Arial"/>
                <w:b/>
                <w:bdr w:val="nil"/>
                <w:lang w:val="es-ES"/>
              </w:rPr>
              <w:t xml:space="preserve">Quejoso </w:t>
            </w:r>
            <w:r w:rsidRPr="00584089">
              <w:rPr>
                <w:rFonts w:ascii="Arial" w:eastAsia="Arial Unicode MS" w:hAnsi="Arial" w:cs="Arial"/>
                <w:b/>
                <w:bdr w:val="nil"/>
                <w:lang w:val="es-ES"/>
              </w:rPr>
              <w:t>(o informante)</w:t>
            </w:r>
          </w:p>
        </w:tc>
        <w:tc>
          <w:tcPr>
            <w:tcW w:w="6379"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568160C7" w14:textId="77777777" w:rsidR="00C27891" w:rsidRPr="00731911" w:rsidRDefault="00C27891" w:rsidP="00A3196F">
            <w:pPr>
              <w:pBdr>
                <w:top w:val="nil"/>
                <w:left w:val="nil"/>
                <w:bottom w:val="nil"/>
                <w:right w:val="nil"/>
                <w:between w:val="nil"/>
                <w:bar w:val="nil"/>
              </w:pBdr>
              <w:tabs>
                <w:tab w:val="left" w:pos="-720"/>
                <w:tab w:val="left" w:pos="0"/>
              </w:tabs>
              <w:suppressAutoHyphens/>
              <w:spacing w:line="0" w:lineRule="atLeast"/>
              <w:jc w:val="both"/>
              <w:rPr>
                <w:rFonts w:ascii="Arial" w:eastAsia="Arial Unicode MS" w:hAnsi="Arial" w:cs="Arial"/>
                <w:b/>
                <w:bdr w:val="nil"/>
                <w:lang w:val="es-ES"/>
              </w:rPr>
            </w:pPr>
          </w:p>
        </w:tc>
      </w:tr>
      <w:tr w:rsidR="00C27891" w:rsidRPr="00731911" w14:paraId="5D0ED877" w14:textId="77777777" w:rsidTr="0036157C">
        <w:tc>
          <w:tcPr>
            <w:tcW w:w="2977" w:type="dxa"/>
            <w:tcBorders>
              <w:top w:val="single" w:sz="4" w:space="0" w:color="auto"/>
              <w:left w:val="single" w:sz="4" w:space="0" w:color="auto"/>
              <w:bottom w:val="single" w:sz="4" w:space="0" w:color="auto"/>
              <w:right w:val="single" w:sz="4" w:space="0" w:color="auto"/>
            </w:tcBorders>
            <w:shd w:val="clear" w:color="auto" w:fill="EAEAEA"/>
            <w:hideMark/>
          </w:tcPr>
          <w:p w14:paraId="5E91A5E4" w14:textId="77777777" w:rsidR="00C27891" w:rsidRPr="00731911" w:rsidRDefault="00C27891" w:rsidP="00A3196F">
            <w:pPr>
              <w:pBdr>
                <w:top w:val="nil"/>
                <w:left w:val="nil"/>
                <w:bottom w:val="nil"/>
                <w:right w:val="nil"/>
                <w:between w:val="nil"/>
                <w:bar w:val="nil"/>
              </w:pBdr>
              <w:tabs>
                <w:tab w:val="left" w:pos="-720"/>
                <w:tab w:val="left" w:pos="0"/>
              </w:tabs>
              <w:suppressAutoHyphens/>
              <w:spacing w:line="0" w:lineRule="atLeast"/>
              <w:jc w:val="both"/>
              <w:rPr>
                <w:rFonts w:ascii="Arial" w:eastAsia="Arial Unicode MS" w:hAnsi="Arial" w:cs="Arial"/>
                <w:b/>
                <w:bdr w:val="nil"/>
                <w:lang w:val="es-ES"/>
              </w:rPr>
            </w:pPr>
            <w:r w:rsidRPr="00D03E38">
              <w:rPr>
                <w:rFonts w:ascii="Arial" w:eastAsia="Arial Unicode MS" w:hAnsi="Arial" w:cs="Arial"/>
                <w:b/>
                <w:bdr w:val="nil"/>
                <w:lang w:val="es-ES"/>
              </w:rPr>
              <w:t>Funcionario Competente</w:t>
            </w:r>
            <w:r>
              <w:rPr>
                <w:rFonts w:ascii="Arial" w:eastAsia="Arial Unicode MS" w:hAnsi="Arial" w:cs="Arial"/>
                <w:b/>
                <w:bdr w:val="nil"/>
                <w:lang w:val="es-ES"/>
              </w:rPr>
              <w:t xml:space="preserve"> </w:t>
            </w:r>
          </w:p>
        </w:tc>
        <w:tc>
          <w:tcPr>
            <w:tcW w:w="6379"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14961776" w14:textId="77777777" w:rsidR="00C27891" w:rsidRPr="00731911" w:rsidRDefault="00C27891" w:rsidP="00A3196F">
            <w:pPr>
              <w:pBdr>
                <w:top w:val="nil"/>
                <w:left w:val="nil"/>
                <w:bottom w:val="nil"/>
                <w:right w:val="nil"/>
                <w:between w:val="nil"/>
                <w:bar w:val="nil"/>
              </w:pBdr>
              <w:tabs>
                <w:tab w:val="left" w:pos="-720"/>
                <w:tab w:val="left" w:pos="0"/>
              </w:tabs>
              <w:suppressAutoHyphens/>
              <w:spacing w:line="0" w:lineRule="atLeast"/>
              <w:jc w:val="both"/>
              <w:rPr>
                <w:rFonts w:ascii="Arial" w:eastAsia="Arial Unicode MS" w:hAnsi="Arial" w:cs="Arial"/>
                <w:b/>
                <w:bdr w:val="nil"/>
                <w:lang w:val="es-ES"/>
              </w:rPr>
            </w:pPr>
          </w:p>
        </w:tc>
      </w:tr>
      <w:tr w:rsidR="00C27891" w:rsidRPr="00731911" w14:paraId="7DFBD71D" w14:textId="77777777" w:rsidTr="0036157C">
        <w:trPr>
          <w:trHeight w:val="398"/>
        </w:trPr>
        <w:tc>
          <w:tcPr>
            <w:tcW w:w="2977" w:type="dxa"/>
            <w:tcBorders>
              <w:top w:val="single" w:sz="4" w:space="0" w:color="auto"/>
              <w:left w:val="single" w:sz="4" w:space="0" w:color="auto"/>
              <w:bottom w:val="single" w:sz="4" w:space="0" w:color="auto"/>
              <w:right w:val="single" w:sz="4" w:space="0" w:color="auto"/>
            </w:tcBorders>
            <w:shd w:val="clear" w:color="auto" w:fill="EAEAEA"/>
            <w:hideMark/>
          </w:tcPr>
          <w:p w14:paraId="1D933BD4" w14:textId="77777777" w:rsidR="00C27891" w:rsidRPr="00731911" w:rsidRDefault="00C27891" w:rsidP="00A3196F">
            <w:pPr>
              <w:pBdr>
                <w:top w:val="nil"/>
                <w:left w:val="nil"/>
                <w:bottom w:val="nil"/>
                <w:right w:val="nil"/>
                <w:between w:val="nil"/>
                <w:bar w:val="nil"/>
              </w:pBdr>
              <w:tabs>
                <w:tab w:val="left" w:pos="-720"/>
                <w:tab w:val="left" w:pos="0"/>
              </w:tabs>
              <w:suppressAutoHyphens/>
              <w:spacing w:line="0" w:lineRule="atLeast"/>
              <w:jc w:val="both"/>
              <w:rPr>
                <w:rFonts w:ascii="Arial" w:eastAsia="Arial Unicode MS" w:hAnsi="Arial" w:cs="Arial"/>
                <w:b/>
                <w:bdr w:val="nil"/>
                <w:lang w:val="es-ES"/>
              </w:rPr>
            </w:pPr>
            <w:r w:rsidRPr="00731911">
              <w:rPr>
                <w:rFonts w:ascii="Arial" w:eastAsia="Arial Unicode MS" w:hAnsi="Arial" w:cs="Arial"/>
                <w:b/>
                <w:bdr w:val="nil"/>
                <w:lang w:val="es-ES"/>
              </w:rPr>
              <w:t>Fecha de los Hechos</w:t>
            </w:r>
          </w:p>
        </w:tc>
        <w:tc>
          <w:tcPr>
            <w:tcW w:w="6379"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04D517B9" w14:textId="77777777" w:rsidR="00C27891" w:rsidRPr="00731911" w:rsidRDefault="00C27891" w:rsidP="00A3196F">
            <w:pPr>
              <w:pBdr>
                <w:top w:val="nil"/>
                <w:left w:val="nil"/>
                <w:bottom w:val="nil"/>
                <w:right w:val="nil"/>
                <w:between w:val="nil"/>
                <w:bar w:val="nil"/>
              </w:pBdr>
              <w:spacing w:line="0" w:lineRule="atLeast"/>
              <w:rPr>
                <w:rFonts w:ascii="Arial" w:eastAsia="Arial Unicode MS" w:hAnsi="Arial" w:cs="Arial"/>
                <w:b/>
                <w:bdr w:val="nil"/>
                <w:lang w:val="es-ES"/>
              </w:rPr>
            </w:pPr>
          </w:p>
        </w:tc>
      </w:tr>
      <w:tr w:rsidR="00C27891" w:rsidRPr="00731911" w14:paraId="70BE63C9" w14:textId="77777777" w:rsidTr="0036157C">
        <w:tc>
          <w:tcPr>
            <w:tcW w:w="2977" w:type="dxa"/>
            <w:tcBorders>
              <w:top w:val="single" w:sz="4" w:space="0" w:color="auto"/>
              <w:left w:val="single" w:sz="4" w:space="0" w:color="auto"/>
              <w:bottom w:val="single" w:sz="4" w:space="0" w:color="auto"/>
              <w:right w:val="single" w:sz="4" w:space="0" w:color="auto"/>
            </w:tcBorders>
            <w:shd w:val="clear" w:color="auto" w:fill="EAEAEA"/>
            <w:hideMark/>
          </w:tcPr>
          <w:p w14:paraId="41787B9B" w14:textId="77777777" w:rsidR="00C27891" w:rsidRPr="00731911" w:rsidRDefault="00C27891" w:rsidP="00A3196F">
            <w:pPr>
              <w:pBdr>
                <w:top w:val="nil"/>
                <w:left w:val="nil"/>
                <w:bottom w:val="nil"/>
                <w:right w:val="nil"/>
                <w:between w:val="nil"/>
                <w:bar w:val="nil"/>
              </w:pBdr>
              <w:tabs>
                <w:tab w:val="left" w:pos="-720"/>
                <w:tab w:val="left" w:pos="0"/>
              </w:tabs>
              <w:suppressAutoHyphens/>
              <w:spacing w:line="0" w:lineRule="atLeast"/>
              <w:jc w:val="both"/>
              <w:rPr>
                <w:rFonts w:ascii="Arial" w:eastAsia="Arial Unicode MS" w:hAnsi="Arial" w:cs="Arial"/>
                <w:b/>
                <w:bdr w:val="nil"/>
                <w:lang w:val="es-ES"/>
              </w:rPr>
            </w:pPr>
            <w:r w:rsidRPr="00731911">
              <w:rPr>
                <w:rFonts w:ascii="Arial" w:eastAsia="Arial Unicode MS" w:hAnsi="Arial" w:cs="Arial"/>
                <w:b/>
                <w:bdr w:val="nil"/>
                <w:lang w:val="es-ES"/>
              </w:rPr>
              <w:t xml:space="preserve">Decisión </w:t>
            </w:r>
          </w:p>
        </w:tc>
        <w:tc>
          <w:tcPr>
            <w:tcW w:w="6379" w:type="dxa"/>
            <w:gridSpan w:val="2"/>
            <w:tcBorders>
              <w:top w:val="single" w:sz="4" w:space="0" w:color="auto"/>
              <w:left w:val="single" w:sz="4" w:space="0" w:color="auto"/>
              <w:bottom w:val="single" w:sz="4" w:space="0" w:color="auto"/>
              <w:right w:val="single" w:sz="4" w:space="0" w:color="auto"/>
            </w:tcBorders>
            <w:shd w:val="clear" w:color="auto" w:fill="EAEAEA"/>
          </w:tcPr>
          <w:p w14:paraId="462ABDC1" w14:textId="77777777" w:rsidR="00C27891" w:rsidRPr="00731911" w:rsidRDefault="00C27891" w:rsidP="00A3196F">
            <w:pPr>
              <w:pBdr>
                <w:top w:val="nil"/>
                <w:left w:val="nil"/>
                <w:bottom w:val="nil"/>
                <w:right w:val="nil"/>
                <w:between w:val="nil"/>
                <w:bar w:val="nil"/>
              </w:pBdr>
              <w:tabs>
                <w:tab w:val="left" w:pos="-720"/>
                <w:tab w:val="left" w:pos="0"/>
              </w:tabs>
              <w:suppressAutoHyphens/>
              <w:spacing w:line="0" w:lineRule="atLeast"/>
              <w:jc w:val="both"/>
              <w:rPr>
                <w:rFonts w:ascii="Arial" w:eastAsia="Arial Unicode MS" w:hAnsi="Arial" w:cs="Arial"/>
                <w:b/>
                <w:bdr w:val="nil"/>
                <w:lang w:val="es-ES"/>
              </w:rPr>
            </w:pPr>
            <w:r>
              <w:rPr>
                <w:rFonts w:ascii="Arial" w:eastAsia="Arial Unicode MS" w:hAnsi="Arial" w:cs="Arial"/>
                <w:b/>
                <w:bdr w:val="nil"/>
                <w:lang w:val="es-ES"/>
              </w:rPr>
              <w:t>APERTURA INVESTIGACIÓ</w:t>
            </w:r>
            <w:r w:rsidRPr="00731911">
              <w:rPr>
                <w:rFonts w:ascii="Arial" w:eastAsia="Arial Unicode MS" w:hAnsi="Arial" w:cs="Arial"/>
                <w:b/>
                <w:bdr w:val="nil"/>
                <w:lang w:val="es-ES"/>
              </w:rPr>
              <w:t>N</w:t>
            </w:r>
          </w:p>
        </w:tc>
      </w:tr>
    </w:tbl>
    <w:p w14:paraId="50542CD1" w14:textId="77777777" w:rsidR="00C27891" w:rsidRDefault="00C27891" w:rsidP="00C27891">
      <w:pPr>
        <w:rPr>
          <w:rFonts w:eastAsia="Arial" w:cstheme="minorHAnsi"/>
          <w:sz w:val="18"/>
          <w:lang w:val="es-ES"/>
        </w:rPr>
      </w:pPr>
    </w:p>
    <w:p w14:paraId="48483806" w14:textId="77777777" w:rsidR="00C27891" w:rsidRDefault="00C27891" w:rsidP="00C27891">
      <w:pPr>
        <w:rPr>
          <w:rFonts w:eastAsia="Arial" w:cstheme="minorHAnsi"/>
          <w:sz w:val="18"/>
          <w:lang w:val="es-ES"/>
        </w:rPr>
      </w:pPr>
    </w:p>
    <w:p w14:paraId="159A1FD0" w14:textId="77777777" w:rsidR="00C27891" w:rsidRPr="00731911" w:rsidRDefault="00C27891" w:rsidP="00C27891">
      <w:pPr>
        <w:pBdr>
          <w:top w:val="nil"/>
          <w:left w:val="nil"/>
          <w:bottom w:val="nil"/>
          <w:right w:val="nil"/>
          <w:between w:val="nil"/>
          <w:bar w:val="nil"/>
        </w:pBdr>
        <w:spacing w:line="0" w:lineRule="atLeast"/>
        <w:jc w:val="center"/>
        <w:rPr>
          <w:rFonts w:ascii="Arial" w:eastAsia="Arial Unicode MS" w:hAnsi="Arial" w:cs="Arial"/>
          <w:b/>
          <w:bdr w:val="nil"/>
          <w:lang w:val="en-US"/>
        </w:rPr>
      </w:pPr>
      <w:r>
        <w:rPr>
          <w:rFonts w:ascii="Arial" w:eastAsia="Arial Unicode MS" w:hAnsi="Arial" w:cs="Arial"/>
          <w:b/>
          <w:bdr w:val="nil"/>
          <w:lang w:val="en-US"/>
        </w:rPr>
        <w:t>AUTO No. _________ del</w:t>
      </w:r>
      <w:r w:rsidRPr="00731911">
        <w:rPr>
          <w:rFonts w:ascii="Arial" w:eastAsia="Arial Unicode MS" w:hAnsi="Arial" w:cs="Arial"/>
          <w:b/>
          <w:bdr w:val="nil"/>
          <w:lang w:val="en-US"/>
        </w:rPr>
        <w:t xml:space="preserve"> ______________</w:t>
      </w:r>
    </w:p>
    <w:p w14:paraId="60E31E6D" w14:textId="77777777" w:rsidR="00C27891" w:rsidRDefault="00C27891" w:rsidP="00C27891">
      <w:pPr>
        <w:rPr>
          <w:b/>
        </w:rPr>
      </w:pPr>
    </w:p>
    <w:p w14:paraId="041330CA" w14:textId="77777777" w:rsidR="00C27891" w:rsidRPr="00731911" w:rsidRDefault="00C27891" w:rsidP="00C27891">
      <w:pPr>
        <w:keepNext/>
        <w:numPr>
          <w:ilvl w:val="0"/>
          <w:numId w:val="1"/>
        </w:numPr>
        <w:pBdr>
          <w:top w:val="nil"/>
          <w:left w:val="nil"/>
          <w:bottom w:val="nil"/>
          <w:right w:val="nil"/>
          <w:between w:val="nil"/>
          <w:bar w:val="nil"/>
        </w:pBdr>
        <w:spacing w:after="0" w:line="0" w:lineRule="atLeast"/>
        <w:jc w:val="center"/>
        <w:outlineLvl w:val="1"/>
        <w:rPr>
          <w:rFonts w:ascii="Arial" w:eastAsia="Times New Roman" w:hAnsi="Arial" w:cs="Arial"/>
          <w:b/>
          <w:bCs/>
          <w:lang w:eastAsia="es-ES"/>
        </w:rPr>
      </w:pPr>
      <w:r w:rsidRPr="00731911">
        <w:rPr>
          <w:rFonts w:ascii="Arial" w:eastAsia="Times New Roman" w:hAnsi="Arial" w:cs="Arial"/>
          <w:b/>
          <w:bCs/>
          <w:lang w:eastAsia="es-ES"/>
        </w:rPr>
        <w:t>ASUNTO</w:t>
      </w:r>
    </w:p>
    <w:p w14:paraId="6F436C27" w14:textId="77777777" w:rsidR="00C27891" w:rsidRPr="00731911" w:rsidRDefault="00C27891" w:rsidP="00C27891">
      <w:pPr>
        <w:pBdr>
          <w:top w:val="nil"/>
          <w:left w:val="nil"/>
          <w:bottom w:val="nil"/>
          <w:right w:val="nil"/>
          <w:between w:val="nil"/>
          <w:bar w:val="nil"/>
        </w:pBdr>
        <w:spacing w:line="0" w:lineRule="atLeast"/>
        <w:rPr>
          <w:rFonts w:ascii="Arial" w:eastAsia="Arial Unicode MS" w:hAnsi="Arial" w:cs="Arial"/>
          <w:bdr w:val="nil"/>
        </w:rPr>
      </w:pPr>
    </w:p>
    <w:p w14:paraId="08990BE8" w14:textId="2EBCFB04" w:rsidR="00C27891" w:rsidRPr="00731911" w:rsidRDefault="00C27891" w:rsidP="00C27891">
      <w:pPr>
        <w:pStyle w:val="Textoindependiente"/>
        <w:spacing w:after="0" w:line="0" w:lineRule="atLeast"/>
        <w:jc w:val="both"/>
        <w:rPr>
          <w:rFonts w:ascii="Arial" w:hAnsi="Arial" w:cs="Arial"/>
          <w:lang w:val="es-CO"/>
        </w:rPr>
      </w:pPr>
      <w:r w:rsidRPr="00731911">
        <w:rPr>
          <w:rFonts w:ascii="Arial" w:hAnsi="Arial" w:cs="Arial"/>
          <w:lang w:val="es-CO"/>
        </w:rPr>
        <w:t xml:space="preserve">Evalúa </w:t>
      </w:r>
      <w:r w:rsidR="00015033" w:rsidRPr="00015033">
        <w:rPr>
          <w:rFonts w:ascii="Arial" w:hAnsi="Arial" w:cs="Arial"/>
          <w:color w:val="FF0000"/>
          <w:lang w:val="es-CO"/>
        </w:rPr>
        <w:t>XXX</w:t>
      </w:r>
      <w:r w:rsidR="00DB5E50">
        <w:rPr>
          <w:rFonts w:ascii="Arial" w:hAnsi="Arial" w:cs="Arial"/>
          <w:lang w:val="es-CO"/>
        </w:rPr>
        <w:t xml:space="preserve"> (autoridad </w:t>
      </w:r>
      <w:r w:rsidR="00753A02">
        <w:rPr>
          <w:rFonts w:ascii="Arial" w:hAnsi="Arial" w:cs="Arial"/>
          <w:lang w:val="es-CO"/>
        </w:rPr>
        <w:t>competente</w:t>
      </w:r>
      <w:r w:rsidR="00DB5E50">
        <w:rPr>
          <w:rFonts w:ascii="Arial" w:hAnsi="Arial" w:cs="Arial"/>
          <w:lang w:val="es-CO"/>
        </w:rPr>
        <w:t xml:space="preserve">) </w:t>
      </w:r>
      <w:r>
        <w:rPr>
          <w:rFonts w:ascii="Arial" w:hAnsi="Arial" w:cs="Arial"/>
          <w:lang w:val="es-CO"/>
        </w:rPr>
        <w:t>una queja, declaración o informe de presunta falta disciplinaria</w:t>
      </w:r>
      <w:r w:rsidRPr="00731911">
        <w:rPr>
          <w:rFonts w:ascii="Arial" w:hAnsi="Arial" w:cs="Arial"/>
          <w:lang w:val="es-CO"/>
        </w:rPr>
        <w:t>.</w:t>
      </w:r>
    </w:p>
    <w:p w14:paraId="726A80F2" w14:textId="77777777" w:rsidR="00C27891" w:rsidRPr="00731911" w:rsidRDefault="00C27891" w:rsidP="00C27891">
      <w:pPr>
        <w:spacing w:line="0" w:lineRule="atLeast"/>
        <w:rPr>
          <w:rFonts w:ascii="Arial" w:hAnsi="Arial" w:cs="Arial"/>
        </w:rPr>
      </w:pPr>
    </w:p>
    <w:p w14:paraId="7AE1B08F" w14:textId="77777777" w:rsidR="00C27891" w:rsidRPr="00731911" w:rsidRDefault="00C27891" w:rsidP="00C27891">
      <w:pPr>
        <w:spacing w:line="0" w:lineRule="atLeast"/>
        <w:rPr>
          <w:rFonts w:ascii="Arial" w:hAnsi="Arial" w:cs="Arial"/>
        </w:rPr>
      </w:pPr>
    </w:p>
    <w:p w14:paraId="3F3F4679" w14:textId="77777777" w:rsidR="00C27891" w:rsidRPr="00731911" w:rsidRDefault="00C27891" w:rsidP="00C27891">
      <w:pPr>
        <w:pStyle w:val="Textoindependiente25"/>
        <w:spacing w:line="0" w:lineRule="atLeast"/>
        <w:ind w:left="360"/>
        <w:jc w:val="center"/>
        <w:rPr>
          <w:rFonts w:cs="Arial"/>
          <w:b/>
          <w:sz w:val="24"/>
          <w:szCs w:val="24"/>
          <w:lang w:val="es-ES"/>
        </w:rPr>
      </w:pPr>
      <w:r w:rsidRPr="00731911">
        <w:rPr>
          <w:rFonts w:cs="Arial"/>
          <w:b/>
          <w:sz w:val="24"/>
          <w:szCs w:val="24"/>
          <w:lang w:val="es-ES"/>
        </w:rPr>
        <w:t>II. ANTECEDENTES</w:t>
      </w:r>
    </w:p>
    <w:p w14:paraId="797F78C7" w14:textId="77777777" w:rsidR="00C27891" w:rsidRPr="00731911" w:rsidRDefault="00C27891" w:rsidP="00C27891">
      <w:pPr>
        <w:pStyle w:val="Textoindependiente25"/>
        <w:spacing w:line="0" w:lineRule="atLeast"/>
        <w:jc w:val="center"/>
        <w:rPr>
          <w:rFonts w:cs="Arial"/>
          <w:b/>
          <w:sz w:val="24"/>
          <w:szCs w:val="24"/>
          <w:lang w:val="es-ES"/>
        </w:rPr>
      </w:pPr>
    </w:p>
    <w:p w14:paraId="2A496EEB" w14:textId="77777777" w:rsidR="00C27891" w:rsidRPr="00731911" w:rsidRDefault="00C27891" w:rsidP="00C27891">
      <w:pPr>
        <w:pStyle w:val="Textoindependiente25"/>
        <w:spacing w:line="0" w:lineRule="atLeast"/>
        <w:jc w:val="center"/>
        <w:rPr>
          <w:rFonts w:cs="Arial"/>
          <w:b/>
          <w:sz w:val="24"/>
          <w:szCs w:val="24"/>
          <w:lang w:val="es-ES"/>
        </w:rPr>
      </w:pPr>
    </w:p>
    <w:p w14:paraId="5E30F454" w14:textId="77777777" w:rsidR="00C27891" w:rsidRPr="0036157C" w:rsidRDefault="00C27891" w:rsidP="0036157C">
      <w:pPr>
        <w:numPr>
          <w:ilvl w:val="1"/>
          <w:numId w:val="4"/>
        </w:numPr>
        <w:spacing w:after="0" w:line="0" w:lineRule="atLeast"/>
        <w:ind w:left="709" w:hanging="709"/>
        <w:rPr>
          <w:rFonts w:ascii="Arial" w:hAnsi="Arial" w:cs="Arial"/>
          <w:b/>
          <w:bCs/>
          <w:sz w:val="24"/>
          <w:szCs w:val="24"/>
        </w:rPr>
      </w:pPr>
      <w:r w:rsidRPr="0036157C">
        <w:rPr>
          <w:rFonts w:ascii="Arial" w:hAnsi="Arial" w:cs="Arial"/>
          <w:b/>
          <w:bCs/>
          <w:sz w:val="24"/>
          <w:szCs w:val="24"/>
        </w:rPr>
        <w:t xml:space="preserve">La queja </w:t>
      </w:r>
    </w:p>
    <w:p w14:paraId="171A14E2" w14:textId="77777777" w:rsidR="00C27891" w:rsidRPr="00731911" w:rsidRDefault="00C27891" w:rsidP="0036157C">
      <w:pPr>
        <w:pStyle w:val="Textoindependiente"/>
        <w:spacing w:after="0" w:line="0" w:lineRule="atLeast"/>
        <w:ind w:left="709" w:hanging="709"/>
        <w:rPr>
          <w:rFonts w:ascii="Arial" w:hAnsi="Arial" w:cs="Arial"/>
          <w:lang w:val="es-CO"/>
        </w:rPr>
      </w:pPr>
    </w:p>
    <w:p w14:paraId="5E9FD7D3" w14:textId="77777777" w:rsidR="00C27891" w:rsidRDefault="00C27891" w:rsidP="0036157C">
      <w:pPr>
        <w:pStyle w:val="Textoindependiente"/>
        <w:spacing w:after="0" w:line="0" w:lineRule="atLeast"/>
        <w:ind w:left="709" w:hanging="709"/>
        <w:rPr>
          <w:rFonts w:ascii="Arial" w:hAnsi="Arial" w:cs="Arial"/>
          <w:lang w:val="es-CO"/>
        </w:rPr>
      </w:pPr>
    </w:p>
    <w:p w14:paraId="085ABDA8" w14:textId="77777777" w:rsidR="0036157C" w:rsidRDefault="0036157C" w:rsidP="0036157C">
      <w:pPr>
        <w:pStyle w:val="Textoindependiente"/>
        <w:spacing w:after="0" w:line="0" w:lineRule="atLeast"/>
        <w:ind w:left="709" w:hanging="709"/>
        <w:rPr>
          <w:rFonts w:ascii="Arial" w:hAnsi="Arial" w:cs="Arial"/>
          <w:lang w:val="es-CO"/>
        </w:rPr>
      </w:pPr>
    </w:p>
    <w:p w14:paraId="1A922C86" w14:textId="77777777" w:rsidR="0036157C" w:rsidRDefault="0036157C" w:rsidP="00753A02">
      <w:pPr>
        <w:pStyle w:val="Textoindependiente"/>
        <w:spacing w:after="0" w:line="0" w:lineRule="atLeast"/>
        <w:rPr>
          <w:rFonts w:ascii="Arial" w:hAnsi="Arial" w:cs="Arial"/>
          <w:lang w:val="es-CO"/>
        </w:rPr>
      </w:pPr>
    </w:p>
    <w:p w14:paraId="74C2D72F" w14:textId="77777777" w:rsidR="0036157C" w:rsidRDefault="0036157C" w:rsidP="0036157C">
      <w:pPr>
        <w:pStyle w:val="Textoindependiente"/>
        <w:spacing w:after="0" w:line="0" w:lineRule="atLeast"/>
        <w:ind w:left="709" w:hanging="709"/>
        <w:rPr>
          <w:rFonts w:ascii="Arial" w:hAnsi="Arial" w:cs="Arial"/>
          <w:lang w:val="es-CO"/>
        </w:rPr>
      </w:pPr>
    </w:p>
    <w:p w14:paraId="59472882" w14:textId="77777777" w:rsidR="0036157C" w:rsidRPr="00731911" w:rsidRDefault="0036157C" w:rsidP="0036157C">
      <w:pPr>
        <w:pStyle w:val="Textoindependiente"/>
        <w:spacing w:after="0" w:line="0" w:lineRule="atLeast"/>
        <w:ind w:left="709" w:hanging="709"/>
        <w:rPr>
          <w:rFonts w:ascii="Arial" w:hAnsi="Arial" w:cs="Arial"/>
          <w:lang w:val="es-CO"/>
        </w:rPr>
      </w:pPr>
    </w:p>
    <w:p w14:paraId="35279C8F" w14:textId="77777777" w:rsidR="00C27891" w:rsidRPr="00731911" w:rsidRDefault="00C27891" w:rsidP="0036157C">
      <w:pPr>
        <w:pStyle w:val="Textoindependiente"/>
        <w:spacing w:after="0" w:line="0" w:lineRule="atLeast"/>
        <w:ind w:left="709" w:hanging="709"/>
        <w:rPr>
          <w:rFonts w:ascii="Arial" w:hAnsi="Arial" w:cs="Arial"/>
          <w:lang w:val="es-CO"/>
        </w:rPr>
      </w:pPr>
    </w:p>
    <w:p w14:paraId="4BADEACC" w14:textId="77777777" w:rsidR="00C27891" w:rsidRPr="00731911" w:rsidRDefault="00C27891" w:rsidP="0036157C">
      <w:pPr>
        <w:pStyle w:val="Textoindependiente21"/>
        <w:numPr>
          <w:ilvl w:val="1"/>
          <w:numId w:val="4"/>
        </w:numPr>
        <w:spacing w:line="0" w:lineRule="atLeast"/>
        <w:ind w:left="709" w:hanging="709"/>
        <w:rPr>
          <w:rFonts w:cs="Arial"/>
          <w:b/>
          <w:sz w:val="24"/>
          <w:szCs w:val="24"/>
          <w:lang w:val="es-CO"/>
        </w:rPr>
      </w:pPr>
      <w:r w:rsidRPr="00731911">
        <w:rPr>
          <w:rFonts w:cs="Arial"/>
          <w:b/>
          <w:sz w:val="24"/>
          <w:szCs w:val="24"/>
          <w:lang w:val="es-CO"/>
        </w:rPr>
        <w:t>Cronología procesal</w:t>
      </w:r>
    </w:p>
    <w:p w14:paraId="6A156D92" w14:textId="77777777" w:rsidR="00C27891" w:rsidRPr="00731911" w:rsidRDefault="00C27891" w:rsidP="00C27891">
      <w:pPr>
        <w:pStyle w:val="Textoindependiente"/>
        <w:spacing w:after="0" w:line="0" w:lineRule="atLeast"/>
        <w:rPr>
          <w:rFonts w:ascii="Arial" w:hAnsi="Arial" w:cs="Arial"/>
        </w:rPr>
      </w:pPr>
    </w:p>
    <w:p w14:paraId="53197598" w14:textId="7EB9708C" w:rsidR="00C27891" w:rsidRPr="00601C55" w:rsidRDefault="00C27891" w:rsidP="0036157C">
      <w:pPr>
        <w:pStyle w:val="Textoindependiente21"/>
        <w:spacing w:line="0" w:lineRule="atLeast"/>
        <w:ind w:right="-377"/>
        <w:rPr>
          <w:rFonts w:cs="Arial"/>
          <w:sz w:val="24"/>
          <w:szCs w:val="24"/>
        </w:rPr>
      </w:pPr>
      <w:r w:rsidRPr="009647B6">
        <w:rPr>
          <w:rFonts w:cs="Arial"/>
          <w:sz w:val="24"/>
          <w:szCs w:val="24"/>
          <w:lang w:val="es-ES"/>
        </w:rPr>
        <w:t xml:space="preserve">La </w:t>
      </w:r>
      <w:r w:rsidR="007D67FF" w:rsidRPr="009647B6">
        <w:rPr>
          <w:rFonts w:cs="Arial"/>
          <w:color w:val="FF0000"/>
          <w:sz w:val="24"/>
          <w:szCs w:val="24"/>
          <w:lang w:val="es-CO"/>
        </w:rPr>
        <w:t>XXX</w:t>
      </w:r>
      <w:r w:rsidR="007D67FF" w:rsidRPr="009647B6">
        <w:rPr>
          <w:rFonts w:cs="Arial"/>
          <w:sz w:val="24"/>
          <w:szCs w:val="24"/>
          <w:lang w:val="es-CO"/>
        </w:rPr>
        <w:t xml:space="preserve"> (autoridad </w:t>
      </w:r>
      <w:proofErr w:type="spellStart"/>
      <w:r w:rsidR="007D67FF" w:rsidRPr="009647B6">
        <w:rPr>
          <w:rFonts w:cs="Arial"/>
          <w:sz w:val="24"/>
          <w:szCs w:val="24"/>
          <w:lang w:val="es-CO"/>
        </w:rPr>
        <w:t>compentente</w:t>
      </w:r>
      <w:proofErr w:type="spellEnd"/>
      <w:r w:rsidR="007D67FF" w:rsidRPr="009647B6">
        <w:rPr>
          <w:rFonts w:cs="Arial"/>
          <w:sz w:val="24"/>
          <w:szCs w:val="24"/>
          <w:lang w:val="es-CO"/>
        </w:rPr>
        <w:t xml:space="preserve">) </w:t>
      </w:r>
      <w:r>
        <w:rPr>
          <w:rFonts w:cs="Arial"/>
          <w:sz w:val="24"/>
          <w:szCs w:val="24"/>
          <w:lang w:val="es-ES"/>
        </w:rPr>
        <w:t>de la Escuela Tecnológica Instituto Técnico Central</w:t>
      </w:r>
      <w:r w:rsidRPr="00731911">
        <w:rPr>
          <w:rFonts w:cs="Arial"/>
          <w:sz w:val="24"/>
          <w:szCs w:val="24"/>
          <w:lang w:val="es-ES"/>
        </w:rPr>
        <w:t xml:space="preserve">, mediante Auto </w:t>
      </w:r>
      <w:r w:rsidRPr="00731911">
        <w:rPr>
          <w:rFonts w:cs="Arial"/>
          <w:sz w:val="24"/>
          <w:szCs w:val="24"/>
        </w:rPr>
        <w:t xml:space="preserve">No. </w:t>
      </w:r>
      <w:r>
        <w:rPr>
          <w:rFonts w:cs="Arial"/>
          <w:sz w:val="24"/>
          <w:szCs w:val="24"/>
        </w:rPr>
        <w:t xml:space="preserve">XX conoció los hechos susceptibles de investigación en </w:t>
      </w:r>
      <w:r w:rsidRPr="00731911">
        <w:rPr>
          <w:rFonts w:cs="Arial"/>
          <w:sz w:val="24"/>
          <w:szCs w:val="24"/>
        </w:rPr>
        <w:t>contra de XXX</w:t>
      </w:r>
      <w:r w:rsidRPr="00731911">
        <w:rPr>
          <w:rFonts w:cs="Arial"/>
          <w:b/>
          <w:bCs/>
          <w:sz w:val="24"/>
          <w:szCs w:val="24"/>
          <w:lang w:val="es-CO"/>
        </w:rPr>
        <w:t>.</w:t>
      </w:r>
      <w:r w:rsidRPr="00731911">
        <w:rPr>
          <w:rStyle w:val="Refdenotaalpie"/>
          <w:rFonts w:eastAsia="Arial Unicode MS" w:cs="Arial"/>
          <w:sz w:val="24"/>
          <w:szCs w:val="24"/>
          <w:lang w:val="es-ES"/>
        </w:rPr>
        <w:footnoteReference w:id="1"/>
      </w:r>
      <w:r w:rsidRPr="00731911">
        <w:rPr>
          <w:rFonts w:cs="Arial"/>
          <w:b/>
          <w:bCs/>
          <w:sz w:val="24"/>
          <w:szCs w:val="24"/>
          <w:lang w:val="es-CO"/>
        </w:rPr>
        <w:t xml:space="preserve"> </w:t>
      </w:r>
    </w:p>
    <w:p w14:paraId="12C13637" w14:textId="77777777" w:rsidR="00C27891" w:rsidRDefault="00C27891" w:rsidP="00C27891">
      <w:pPr>
        <w:pStyle w:val="Textoindependiente21"/>
        <w:spacing w:line="0" w:lineRule="atLeast"/>
        <w:rPr>
          <w:rFonts w:cs="Arial"/>
          <w:sz w:val="24"/>
          <w:szCs w:val="24"/>
          <w:lang w:val="es-CO"/>
        </w:rPr>
      </w:pPr>
    </w:p>
    <w:p w14:paraId="712E3F86" w14:textId="77777777" w:rsidR="0036157C" w:rsidRDefault="0036157C" w:rsidP="00C27891">
      <w:pPr>
        <w:pStyle w:val="Textoindependiente21"/>
        <w:spacing w:line="0" w:lineRule="atLeast"/>
        <w:rPr>
          <w:rFonts w:cs="Arial"/>
          <w:sz w:val="24"/>
          <w:szCs w:val="24"/>
          <w:lang w:val="es-CO"/>
        </w:rPr>
      </w:pPr>
    </w:p>
    <w:p w14:paraId="1647E288" w14:textId="77777777" w:rsidR="0036157C" w:rsidRDefault="0036157C" w:rsidP="00C27891">
      <w:pPr>
        <w:pStyle w:val="Textoindependiente21"/>
        <w:spacing w:line="0" w:lineRule="atLeast"/>
        <w:rPr>
          <w:rFonts w:cs="Arial"/>
          <w:sz w:val="24"/>
          <w:szCs w:val="24"/>
          <w:lang w:val="es-CO"/>
        </w:rPr>
      </w:pPr>
    </w:p>
    <w:p w14:paraId="5ECA2FC8" w14:textId="2D72F244" w:rsidR="0036157C" w:rsidRDefault="0036157C" w:rsidP="00C27891">
      <w:pPr>
        <w:pStyle w:val="Textoindependiente21"/>
        <w:spacing w:line="0" w:lineRule="atLeast"/>
        <w:rPr>
          <w:rFonts w:cs="Arial"/>
          <w:sz w:val="24"/>
          <w:szCs w:val="24"/>
          <w:lang w:val="es-CO"/>
        </w:rPr>
      </w:pPr>
    </w:p>
    <w:p w14:paraId="2DC4D513" w14:textId="732F007B" w:rsidR="00753A02" w:rsidRDefault="00753A02" w:rsidP="00C27891">
      <w:pPr>
        <w:pStyle w:val="Textoindependiente21"/>
        <w:spacing w:line="0" w:lineRule="atLeast"/>
        <w:rPr>
          <w:rFonts w:cs="Arial"/>
          <w:sz w:val="24"/>
          <w:szCs w:val="24"/>
          <w:lang w:val="es-CO"/>
        </w:rPr>
      </w:pPr>
    </w:p>
    <w:p w14:paraId="6D3272EE" w14:textId="77777777" w:rsidR="00753A02" w:rsidRDefault="00753A02" w:rsidP="00C27891">
      <w:pPr>
        <w:pStyle w:val="Textoindependiente21"/>
        <w:spacing w:line="0" w:lineRule="atLeast"/>
        <w:rPr>
          <w:rFonts w:cs="Arial"/>
          <w:sz w:val="24"/>
          <w:szCs w:val="24"/>
          <w:lang w:val="es-CO"/>
        </w:rPr>
      </w:pPr>
    </w:p>
    <w:p w14:paraId="0D97E43A" w14:textId="77777777" w:rsidR="0036157C" w:rsidRPr="00731911" w:rsidRDefault="0036157C" w:rsidP="00C27891">
      <w:pPr>
        <w:pStyle w:val="Textoindependiente21"/>
        <w:spacing w:line="0" w:lineRule="atLeast"/>
        <w:rPr>
          <w:rFonts w:cs="Arial"/>
          <w:sz w:val="24"/>
          <w:szCs w:val="24"/>
          <w:lang w:val="es-CO"/>
        </w:rPr>
      </w:pPr>
    </w:p>
    <w:p w14:paraId="1949A856" w14:textId="77777777" w:rsidR="00C27891" w:rsidRDefault="00C27891" w:rsidP="00C27891">
      <w:pPr>
        <w:pStyle w:val="Textoindependiente25"/>
        <w:numPr>
          <w:ilvl w:val="0"/>
          <w:numId w:val="7"/>
        </w:numPr>
        <w:spacing w:line="0" w:lineRule="atLeast"/>
        <w:jc w:val="center"/>
        <w:rPr>
          <w:rFonts w:cs="Arial"/>
          <w:b/>
          <w:sz w:val="24"/>
          <w:szCs w:val="24"/>
          <w:lang w:val="es-ES"/>
        </w:rPr>
      </w:pPr>
      <w:r w:rsidRPr="00731911">
        <w:rPr>
          <w:rFonts w:cs="Arial"/>
          <w:b/>
          <w:sz w:val="24"/>
          <w:szCs w:val="24"/>
          <w:lang w:val="es-ES"/>
        </w:rPr>
        <w:lastRenderedPageBreak/>
        <w:t>CONSIDERACIONES</w:t>
      </w:r>
    </w:p>
    <w:p w14:paraId="39CBA23E" w14:textId="77777777" w:rsidR="00C27891" w:rsidRDefault="00C27891" w:rsidP="00C27891">
      <w:pPr>
        <w:pStyle w:val="Textoindependiente25"/>
        <w:spacing w:line="0" w:lineRule="atLeast"/>
        <w:ind w:left="1080"/>
        <w:rPr>
          <w:rFonts w:cs="Arial"/>
          <w:b/>
          <w:sz w:val="24"/>
          <w:szCs w:val="24"/>
          <w:lang w:val="es-ES"/>
        </w:rPr>
      </w:pPr>
    </w:p>
    <w:p w14:paraId="4D177434" w14:textId="77777777" w:rsidR="00C27891" w:rsidRPr="00731911" w:rsidRDefault="00C27891" w:rsidP="00C27891">
      <w:pPr>
        <w:pStyle w:val="Textoindependiente3"/>
        <w:spacing w:after="0" w:line="0" w:lineRule="atLeast"/>
        <w:rPr>
          <w:rFonts w:ascii="Arial" w:hAnsi="Arial" w:cs="Arial"/>
          <w:b/>
          <w:sz w:val="24"/>
          <w:szCs w:val="24"/>
          <w:lang w:val="es-MX"/>
        </w:rPr>
      </w:pPr>
    </w:p>
    <w:p w14:paraId="17D1CEBA" w14:textId="6ABAD921" w:rsidR="00C27891" w:rsidRDefault="00C27891" w:rsidP="0036157C">
      <w:pPr>
        <w:pStyle w:val="Textoindependiente3"/>
        <w:numPr>
          <w:ilvl w:val="1"/>
          <w:numId w:val="7"/>
        </w:numPr>
        <w:spacing w:after="0" w:line="0" w:lineRule="atLeast"/>
        <w:ind w:left="709" w:right="-235"/>
        <w:rPr>
          <w:rFonts w:ascii="Arial" w:hAnsi="Arial" w:cs="Arial"/>
          <w:b/>
          <w:sz w:val="24"/>
          <w:szCs w:val="24"/>
          <w:lang w:val="es-MX"/>
        </w:rPr>
      </w:pPr>
      <w:r w:rsidRPr="00731911">
        <w:rPr>
          <w:rFonts w:ascii="Arial" w:hAnsi="Arial" w:cs="Arial"/>
          <w:b/>
          <w:sz w:val="24"/>
          <w:szCs w:val="24"/>
          <w:lang w:val="es-MX"/>
        </w:rPr>
        <w:t>Competencia</w:t>
      </w:r>
    </w:p>
    <w:p w14:paraId="1C43A919" w14:textId="77777777" w:rsidR="0036157C" w:rsidRPr="00731911" w:rsidRDefault="0036157C" w:rsidP="0036157C">
      <w:pPr>
        <w:pStyle w:val="Textoindependiente3"/>
        <w:spacing w:after="0" w:line="0" w:lineRule="atLeast"/>
        <w:ind w:left="1080" w:right="-235"/>
        <w:rPr>
          <w:rFonts w:ascii="Arial" w:hAnsi="Arial" w:cs="Arial"/>
          <w:b/>
          <w:sz w:val="24"/>
          <w:szCs w:val="24"/>
          <w:lang w:val="es-MX"/>
        </w:rPr>
      </w:pPr>
    </w:p>
    <w:p w14:paraId="66F47542" w14:textId="77777777" w:rsidR="00C27891" w:rsidRPr="00731911" w:rsidRDefault="00C27891" w:rsidP="0036157C">
      <w:pPr>
        <w:pStyle w:val="Textoindependiente"/>
        <w:spacing w:after="0" w:line="0" w:lineRule="atLeast"/>
        <w:ind w:right="-235"/>
        <w:rPr>
          <w:rFonts w:ascii="Arial" w:hAnsi="Arial" w:cs="Arial"/>
          <w:lang w:val="es-CO"/>
        </w:rPr>
      </w:pPr>
    </w:p>
    <w:p w14:paraId="4B434DF3" w14:textId="77777777" w:rsidR="00C27891" w:rsidRPr="004E4A15" w:rsidRDefault="00C27891" w:rsidP="0036157C">
      <w:pPr>
        <w:pStyle w:val="Textoindependiente"/>
        <w:spacing w:after="0" w:line="0" w:lineRule="atLeast"/>
        <w:ind w:right="-235"/>
        <w:jc w:val="both"/>
        <w:rPr>
          <w:rFonts w:ascii="Arial" w:hAnsi="Arial" w:cs="Arial"/>
          <w:lang w:val="es-ES"/>
        </w:rPr>
      </w:pPr>
      <w:r w:rsidRPr="00731911">
        <w:rPr>
          <w:rFonts w:ascii="Arial" w:hAnsi="Arial" w:cs="Arial"/>
          <w:lang w:val="es-CO"/>
        </w:rPr>
        <w:t>El conocimiento de los h</w:t>
      </w:r>
      <w:r>
        <w:rPr>
          <w:rFonts w:ascii="Arial" w:hAnsi="Arial" w:cs="Arial"/>
          <w:lang w:val="es-CO"/>
        </w:rPr>
        <w:t>echos es de competencia de la Decanatura de la Facultad de XX de la Escuela Tecnológica Instituto Técnico Central - ETITC</w:t>
      </w:r>
      <w:r w:rsidRPr="00731911">
        <w:rPr>
          <w:rFonts w:ascii="Arial" w:hAnsi="Arial" w:cs="Arial"/>
          <w:lang w:val="es-CO"/>
        </w:rPr>
        <w:t xml:space="preserve">, en virtud de lo dispuesto en el </w:t>
      </w:r>
      <w:r>
        <w:rPr>
          <w:rFonts w:ascii="Arial" w:hAnsi="Arial" w:cs="Arial"/>
          <w:lang w:val="es-ES"/>
        </w:rPr>
        <w:t>artículo 66 del Reglamento Estudiantil de los programas de Educación Superior Acuerdo 02 de marzo de 2017.</w:t>
      </w:r>
    </w:p>
    <w:p w14:paraId="70124F79" w14:textId="77777777" w:rsidR="00C27891" w:rsidRPr="004E4A15" w:rsidRDefault="00C27891" w:rsidP="0036157C">
      <w:pPr>
        <w:spacing w:line="0" w:lineRule="atLeast"/>
        <w:ind w:right="-235"/>
        <w:jc w:val="both"/>
        <w:rPr>
          <w:rFonts w:ascii="Arial" w:hAnsi="Arial" w:cs="Arial"/>
          <w:lang w:val="es-ES"/>
        </w:rPr>
      </w:pPr>
    </w:p>
    <w:p w14:paraId="097FB9E4" w14:textId="3CDB1AF3" w:rsidR="00C27891" w:rsidRPr="00731911" w:rsidRDefault="00C27891" w:rsidP="0036157C">
      <w:pPr>
        <w:pStyle w:val="Textoindependiente24"/>
        <w:numPr>
          <w:ilvl w:val="1"/>
          <w:numId w:val="7"/>
        </w:numPr>
        <w:spacing w:line="0" w:lineRule="atLeast"/>
        <w:ind w:left="709" w:right="-235" w:hanging="709"/>
        <w:rPr>
          <w:rFonts w:cs="Arial"/>
          <w:b/>
          <w:sz w:val="24"/>
          <w:szCs w:val="24"/>
        </w:rPr>
      </w:pPr>
      <w:r>
        <w:rPr>
          <w:rFonts w:cs="Arial"/>
          <w:b/>
          <w:sz w:val="24"/>
          <w:szCs w:val="24"/>
        </w:rPr>
        <w:t xml:space="preserve"> </w:t>
      </w:r>
      <w:r w:rsidRPr="00731911">
        <w:rPr>
          <w:rFonts w:cs="Arial"/>
          <w:b/>
          <w:sz w:val="24"/>
          <w:szCs w:val="24"/>
        </w:rPr>
        <w:t>Material probatorio obtenido y diligencias practicadas</w:t>
      </w:r>
    </w:p>
    <w:p w14:paraId="040B06B8" w14:textId="77777777" w:rsidR="00C27891" w:rsidRPr="00731911" w:rsidRDefault="00C27891" w:rsidP="0036157C">
      <w:pPr>
        <w:spacing w:line="0" w:lineRule="atLeast"/>
        <w:ind w:right="-235"/>
        <w:jc w:val="both"/>
        <w:rPr>
          <w:rFonts w:ascii="Arial" w:hAnsi="Arial" w:cs="Arial"/>
          <w:lang w:val="es-MX"/>
        </w:rPr>
      </w:pPr>
    </w:p>
    <w:p w14:paraId="360D7EBC" w14:textId="77777777" w:rsidR="00C27891" w:rsidRPr="00731911" w:rsidRDefault="00C27891" w:rsidP="0036157C">
      <w:pPr>
        <w:spacing w:line="0" w:lineRule="atLeast"/>
        <w:ind w:right="-235"/>
        <w:jc w:val="both"/>
        <w:rPr>
          <w:rFonts w:ascii="Arial" w:hAnsi="Arial" w:cs="Arial"/>
          <w:lang w:val="es-MX"/>
        </w:rPr>
      </w:pPr>
      <w:r>
        <w:rPr>
          <w:rFonts w:ascii="Arial" w:hAnsi="Arial" w:cs="Arial"/>
          <w:lang w:val="es-MX"/>
        </w:rPr>
        <w:t>A la fecha de este momento procesal,</w:t>
      </w:r>
      <w:r w:rsidRPr="00731911">
        <w:rPr>
          <w:rFonts w:ascii="Arial" w:hAnsi="Arial" w:cs="Arial"/>
          <w:lang w:val="es-MX"/>
        </w:rPr>
        <w:t xml:space="preserve"> se allegó:</w:t>
      </w:r>
    </w:p>
    <w:p w14:paraId="3EC3CD7C" w14:textId="77777777" w:rsidR="00C27891" w:rsidRPr="00731911" w:rsidRDefault="00C27891" w:rsidP="0036157C">
      <w:pPr>
        <w:pStyle w:val="Textoindependiente21"/>
        <w:spacing w:line="0" w:lineRule="atLeast"/>
        <w:ind w:right="-235"/>
        <w:rPr>
          <w:rFonts w:cs="Arial"/>
          <w:sz w:val="24"/>
          <w:szCs w:val="24"/>
          <w:lang w:val="es-CO"/>
        </w:rPr>
      </w:pPr>
    </w:p>
    <w:p w14:paraId="78AEEA0E" w14:textId="77777777" w:rsidR="00C27891" w:rsidRPr="00731911" w:rsidRDefault="00C27891" w:rsidP="0036157C">
      <w:pPr>
        <w:pStyle w:val="Textoindependiente21"/>
        <w:numPr>
          <w:ilvl w:val="0"/>
          <w:numId w:val="3"/>
        </w:numPr>
        <w:spacing w:line="0" w:lineRule="atLeast"/>
        <w:ind w:right="-235"/>
        <w:rPr>
          <w:rFonts w:cs="Arial"/>
          <w:sz w:val="24"/>
          <w:szCs w:val="24"/>
          <w:lang w:val="es-CO"/>
        </w:rPr>
      </w:pPr>
      <w:r w:rsidRPr="00731911">
        <w:rPr>
          <w:rFonts w:cs="Arial"/>
          <w:sz w:val="24"/>
          <w:szCs w:val="24"/>
          <w:lang w:val="es-CO"/>
        </w:rPr>
        <w:t>X.</w:t>
      </w:r>
      <w:r w:rsidRPr="00731911">
        <w:rPr>
          <w:rStyle w:val="Refdenotaalpie"/>
          <w:rFonts w:eastAsia="Arial Unicode MS" w:cs="Arial"/>
          <w:sz w:val="24"/>
          <w:szCs w:val="24"/>
          <w:lang w:val="es-ES"/>
        </w:rPr>
        <w:t xml:space="preserve"> </w:t>
      </w:r>
      <w:r w:rsidRPr="00731911">
        <w:rPr>
          <w:rStyle w:val="Refdenotaalpie"/>
          <w:rFonts w:eastAsia="Arial Unicode MS" w:cs="Arial"/>
          <w:sz w:val="24"/>
          <w:szCs w:val="24"/>
          <w:lang w:val="es-ES"/>
        </w:rPr>
        <w:footnoteReference w:id="2"/>
      </w:r>
    </w:p>
    <w:p w14:paraId="69561D62" w14:textId="77777777" w:rsidR="00C27891" w:rsidRPr="00731911" w:rsidRDefault="00C27891" w:rsidP="0036157C">
      <w:pPr>
        <w:pStyle w:val="Textoindependiente21"/>
        <w:numPr>
          <w:ilvl w:val="0"/>
          <w:numId w:val="3"/>
        </w:numPr>
        <w:spacing w:line="0" w:lineRule="atLeast"/>
        <w:ind w:right="-235"/>
        <w:rPr>
          <w:rFonts w:cs="Arial"/>
          <w:sz w:val="24"/>
          <w:szCs w:val="24"/>
          <w:lang w:val="es-CO"/>
        </w:rPr>
      </w:pPr>
      <w:r w:rsidRPr="00731911">
        <w:rPr>
          <w:rFonts w:cs="Arial"/>
          <w:sz w:val="24"/>
          <w:szCs w:val="24"/>
          <w:lang w:val="es-CO"/>
        </w:rPr>
        <w:t>X.</w:t>
      </w:r>
      <w:r w:rsidRPr="00731911">
        <w:rPr>
          <w:rStyle w:val="Refdenotaalpie"/>
          <w:rFonts w:eastAsia="Arial Unicode MS" w:cs="Arial"/>
          <w:sz w:val="24"/>
          <w:szCs w:val="24"/>
          <w:lang w:val="es-ES"/>
        </w:rPr>
        <w:t xml:space="preserve"> </w:t>
      </w:r>
      <w:r w:rsidRPr="00731911">
        <w:rPr>
          <w:rStyle w:val="Refdenotaalpie"/>
          <w:rFonts w:eastAsia="Arial Unicode MS" w:cs="Arial"/>
          <w:sz w:val="24"/>
          <w:szCs w:val="24"/>
          <w:lang w:val="es-ES"/>
        </w:rPr>
        <w:footnoteReference w:id="3"/>
      </w:r>
    </w:p>
    <w:p w14:paraId="27B23403" w14:textId="77777777" w:rsidR="00C27891" w:rsidRPr="00731911" w:rsidRDefault="00C27891" w:rsidP="0036157C">
      <w:pPr>
        <w:pStyle w:val="Textoindependiente21"/>
        <w:numPr>
          <w:ilvl w:val="0"/>
          <w:numId w:val="3"/>
        </w:numPr>
        <w:spacing w:line="0" w:lineRule="atLeast"/>
        <w:ind w:right="-235"/>
        <w:rPr>
          <w:rFonts w:cs="Arial"/>
          <w:sz w:val="24"/>
          <w:szCs w:val="24"/>
          <w:lang w:val="es-CO"/>
        </w:rPr>
      </w:pPr>
      <w:r w:rsidRPr="00731911">
        <w:rPr>
          <w:rFonts w:cs="Arial"/>
          <w:sz w:val="24"/>
          <w:szCs w:val="24"/>
          <w:lang w:val="es-CO"/>
        </w:rPr>
        <w:t>X.</w:t>
      </w:r>
      <w:r w:rsidRPr="00731911">
        <w:rPr>
          <w:rStyle w:val="Refdenotaalpie"/>
          <w:rFonts w:eastAsia="Arial Unicode MS" w:cs="Arial"/>
          <w:sz w:val="24"/>
          <w:szCs w:val="24"/>
          <w:lang w:val="es-ES"/>
        </w:rPr>
        <w:t xml:space="preserve"> </w:t>
      </w:r>
      <w:r w:rsidRPr="00731911">
        <w:rPr>
          <w:rStyle w:val="Refdenotaalpie"/>
          <w:rFonts w:eastAsia="Arial Unicode MS" w:cs="Arial"/>
          <w:sz w:val="24"/>
          <w:szCs w:val="24"/>
          <w:lang w:val="es-ES"/>
        </w:rPr>
        <w:footnoteReference w:id="4"/>
      </w:r>
    </w:p>
    <w:p w14:paraId="7A8210C8" w14:textId="77777777" w:rsidR="00C27891" w:rsidRPr="00731911" w:rsidRDefault="00C27891" w:rsidP="0036157C">
      <w:pPr>
        <w:pStyle w:val="Textoindependiente21"/>
        <w:numPr>
          <w:ilvl w:val="0"/>
          <w:numId w:val="3"/>
        </w:numPr>
        <w:spacing w:line="0" w:lineRule="atLeast"/>
        <w:ind w:right="-235"/>
        <w:rPr>
          <w:rFonts w:cs="Arial"/>
          <w:sz w:val="24"/>
          <w:szCs w:val="24"/>
          <w:lang w:val="es-CO"/>
        </w:rPr>
      </w:pPr>
      <w:r w:rsidRPr="00731911">
        <w:rPr>
          <w:rFonts w:cs="Arial"/>
          <w:sz w:val="24"/>
          <w:szCs w:val="24"/>
          <w:lang w:val="es-CO"/>
        </w:rPr>
        <w:t>X.</w:t>
      </w:r>
      <w:r w:rsidRPr="00731911">
        <w:rPr>
          <w:rStyle w:val="Refdenotaalpie"/>
          <w:rFonts w:eastAsia="Arial Unicode MS" w:cs="Arial"/>
          <w:sz w:val="24"/>
          <w:szCs w:val="24"/>
          <w:lang w:val="es-ES"/>
        </w:rPr>
        <w:t xml:space="preserve"> </w:t>
      </w:r>
      <w:r w:rsidRPr="00731911">
        <w:rPr>
          <w:rStyle w:val="Refdenotaalpie"/>
          <w:rFonts w:eastAsia="Arial Unicode MS" w:cs="Arial"/>
          <w:sz w:val="24"/>
          <w:szCs w:val="24"/>
          <w:lang w:val="es-ES"/>
        </w:rPr>
        <w:footnoteReference w:id="5"/>
      </w:r>
    </w:p>
    <w:p w14:paraId="6ACAC39C" w14:textId="77777777" w:rsidR="00C27891" w:rsidRPr="00731911" w:rsidRDefault="00C27891" w:rsidP="0036157C">
      <w:pPr>
        <w:pStyle w:val="Textoindependiente21"/>
        <w:numPr>
          <w:ilvl w:val="0"/>
          <w:numId w:val="3"/>
        </w:numPr>
        <w:spacing w:line="0" w:lineRule="atLeast"/>
        <w:ind w:right="-235"/>
        <w:rPr>
          <w:rFonts w:cs="Arial"/>
          <w:sz w:val="24"/>
          <w:szCs w:val="24"/>
          <w:lang w:val="es-CO"/>
        </w:rPr>
      </w:pPr>
      <w:r w:rsidRPr="00731911">
        <w:rPr>
          <w:rFonts w:cs="Arial"/>
          <w:sz w:val="24"/>
          <w:szCs w:val="24"/>
          <w:lang w:val="es-CO"/>
        </w:rPr>
        <w:t>X.</w:t>
      </w:r>
      <w:r w:rsidRPr="00731911">
        <w:rPr>
          <w:rStyle w:val="Refdenotaalpie"/>
          <w:rFonts w:eastAsia="Arial Unicode MS" w:cs="Arial"/>
          <w:sz w:val="24"/>
          <w:szCs w:val="24"/>
          <w:lang w:val="es-ES"/>
        </w:rPr>
        <w:t xml:space="preserve"> </w:t>
      </w:r>
      <w:r w:rsidRPr="00731911">
        <w:rPr>
          <w:rStyle w:val="Refdenotaalpie"/>
          <w:rFonts w:eastAsia="Arial Unicode MS" w:cs="Arial"/>
          <w:sz w:val="24"/>
          <w:szCs w:val="24"/>
          <w:lang w:val="es-ES"/>
        </w:rPr>
        <w:footnoteReference w:id="6"/>
      </w:r>
    </w:p>
    <w:p w14:paraId="7FBF3AB8" w14:textId="77777777" w:rsidR="00C27891" w:rsidRPr="00731911" w:rsidRDefault="00C27891" w:rsidP="0036157C">
      <w:pPr>
        <w:pStyle w:val="Textoindependiente21"/>
        <w:spacing w:line="0" w:lineRule="atLeast"/>
        <w:ind w:right="-235"/>
        <w:rPr>
          <w:rFonts w:cs="Arial"/>
          <w:sz w:val="24"/>
          <w:szCs w:val="24"/>
          <w:lang w:val="es-CO"/>
        </w:rPr>
      </w:pPr>
    </w:p>
    <w:p w14:paraId="663C9935" w14:textId="77777777" w:rsidR="00C27891" w:rsidRPr="00731911" w:rsidRDefault="00C27891" w:rsidP="0036157C">
      <w:pPr>
        <w:pStyle w:val="Textoindependiente24"/>
        <w:spacing w:line="0" w:lineRule="atLeast"/>
        <w:ind w:right="-235" w:firstLine="708"/>
        <w:rPr>
          <w:rFonts w:cs="Arial"/>
          <w:b/>
          <w:sz w:val="24"/>
          <w:szCs w:val="24"/>
          <w:lang w:val="es-ES"/>
        </w:rPr>
      </w:pPr>
    </w:p>
    <w:p w14:paraId="3DCE638A" w14:textId="611E3D79" w:rsidR="00C27891" w:rsidRPr="00731911" w:rsidRDefault="00C27891" w:rsidP="0036157C">
      <w:pPr>
        <w:pStyle w:val="Textoindependiente24"/>
        <w:numPr>
          <w:ilvl w:val="1"/>
          <w:numId w:val="7"/>
        </w:numPr>
        <w:spacing w:line="0" w:lineRule="atLeast"/>
        <w:ind w:left="709" w:right="-235"/>
        <w:rPr>
          <w:rFonts w:cs="Arial"/>
          <w:b/>
          <w:sz w:val="24"/>
          <w:szCs w:val="24"/>
          <w:lang w:val="es-ES"/>
        </w:rPr>
      </w:pPr>
      <w:r w:rsidRPr="00731911">
        <w:rPr>
          <w:rFonts w:cs="Arial"/>
          <w:b/>
          <w:sz w:val="24"/>
          <w:szCs w:val="24"/>
          <w:lang w:val="es-ES"/>
        </w:rPr>
        <w:t xml:space="preserve">Evaluación </w:t>
      </w:r>
      <w:r>
        <w:rPr>
          <w:rFonts w:cs="Arial"/>
          <w:b/>
          <w:sz w:val="24"/>
          <w:szCs w:val="24"/>
          <w:lang w:val="es-ES"/>
        </w:rPr>
        <w:t>primigenia que sustenta la Apertura de la Investigación.</w:t>
      </w:r>
    </w:p>
    <w:p w14:paraId="31CD8471" w14:textId="77777777" w:rsidR="00C27891" w:rsidRPr="00731911" w:rsidRDefault="00C27891" w:rsidP="0036157C">
      <w:pPr>
        <w:pStyle w:val="Textoindependiente3"/>
        <w:spacing w:after="0" w:line="0" w:lineRule="atLeast"/>
        <w:ind w:right="-235"/>
        <w:rPr>
          <w:rFonts w:ascii="Arial" w:hAnsi="Arial" w:cs="Arial"/>
          <w:b/>
          <w:sz w:val="24"/>
          <w:szCs w:val="24"/>
          <w:lang w:val="es-MX"/>
        </w:rPr>
      </w:pPr>
    </w:p>
    <w:p w14:paraId="345EBEB0" w14:textId="77777777" w:rsidR="00C27891" w:rsidRPr="00731911" w:rsidRDefault="00C27891" w:rsidP="0036157C">
      <w:pPr>
        <w:pStyle w:val="Textoindependiente"/>
        <w:spacing w:after="0" w:line="0" w:lineRule="atLeast"/>
        <w:ind w:right="-235"/>
        <w:jc w:val="both"/>
        <w:rPr>
          <w:rFonts w:ascii="Arial" w:hAnsi="Arial" w:cs="Arial"/>
          <w:lang w:val="es-CO"/>
        </w:rPr>
      </w:pPr>
      <w:r>
        <w:rPr>
          <w:rFonts w:ascii="Arial" w:hAnsi="Arial" w:cs="Arial"/>
          <w:lang w:val="es-CO"/>
        </w:rPr>
        <w:t xml:space="preserve">Con </w:t>
      </w:r>
      <w:r w:rsidRPr="00731911">
        <w:rPr>
          <w:rFonts w:ascii="Arial" w:hAnsi="Arial" w:cs="Arial"/>
          <w:lang w:val="es-CO"/>
        </w:rPr>
        <w:t>fundamento</w:t>
      </w:r>
      <w:r>
        <w:rPr>
          <w:rFonts w:ascii="Arial" w:hAnsi="Arial" w:cs="Arial"/>
          <w:lang w:val="es-CO"/>
        </w:rPr>
        <w:t xml:space="preserve"> en la información de la queja y los elementos probatorios allegados hasta este momento procesal</w:t>
      </w:r>
      <w:r w:rsidRPr="00731911">
        <w:rPr>
          <w:rFonts w:ascii="Arial" w:hAnsi="Arial" w:cs="Arial"/>
          <w:lang w:val="es-CO"/>
        </w:rPr>
        <w:t xml:space="preserve">, </w:t>
      </w:r>
      <w:r>
        <w:rPr>
          <w:rFonts w:ascii="Arial" w:hAnsi="Arial" w:cs="Arial"/>
          <w:lang w:val="es-CO"/>
        </w:rPr>
        <w:t xml:space="preserve">procede la identificación del presunto </w:t>
      </w:r>
      <w:r w:rsidRPr="00731911">
        <w:rPr>
          <w:rFonts w:ascii="Arial" w:hAnsi="Arial" w:cs="Arial"/>
          <w:lang w:val="es-CO"/>
        </w:rPr>
        <w:t>autor o aut</w:t>
      </w:r>
      <w:r>
        <w:rPr>
          <w:rFonts w:ascii="Arial" w:hAnsi="Arial" w:cs="Arial"/>
          <w:lang w:val="es-CO"/>
        </w:rPr>
        <w:t xml:space="preserve">ores de la falta disciplinaria, así como la existencia misma de los hechos, aspectos que ya se encuentran establecidos, siendo </w:t>
      </w:r>
      <w:r w:rsidRPr="00731911">
        <w:rPr>
          <w:rFonts w:ascii="Arial" w:hAnsi="Arial" w:cs="Arial"/>
          <w:lang w:val="es-CO"/>
        </w:rPr>
        <w:t>procedente dar inicio a la investigación disciplinaria.</w:t>
      </w:r>
    </w:p>
    <w:p w14:paraId="31C64566" w14:textId="77777777" w:rsidR="00C27891" w:rsidRPr="00731911" w:rsidRDefault="00C27891" w:rsidP="0036157C">
      <w:pPr>
        <w:pStyle w:val="Textoindependiente"/>
        <w:spacing w:after="0" w:line="0" w:lineRule="atLeast"/>
        <w:ind w:right="-235"/>
        <w:jc w:val="both"/>
        <w:rPr>
          <w:rFonts w:ascii="Arial" w:hAnsi="Arial" w:cs="Arial"/>
          <w:lang w:val="es-CO"/>
        </w:rPr>
      </w:pPr>
    </w:p>
    <w:p w14:paraId="1E611D45" w14:textId="77777777" w:rsidR="00C27891" w:rsidRPr="00731911" w:rsidRDefault="00C27891" w:rsidP="0036157C">
      <w:pPr>
        <w:pStyle w:val="Textoindependiente"/>
        <w:spacing w:after="0" w:line="0" w:lineRule="atLeast"/>
        <w:ind w:right="-235"/>
        <w:jc w:val="both"/>
        <w:rPr>
          <w:rFonts w:ascii="Arial" w:hAnsi="Arial" w:cs="Arial"/>
          <w:lang w:val="es-CO"/>
        </w:rPr>
      </w:pPr>
      <w:r w:rsidRPr="00731911">
        <w:rPr>
          <w:rFonts w:ascii="Arial" w:hAnsi="Arial" w:cs="Arial"/>
          <w:lang w:val="es-CO"/>
        </w:rPr>
        <w:t xml:space="preserve">En efecto, esta etapa procesal tiene como finalidad verificar la ocurrencia de la conducta presuntamente constitutiva de falta disciplinaria, las circunstancias de tiempo, modo y lugar en que se desarrolló, los motivos determinantes para su realización, determinar si es constitutiva de falta disciplinaria, el perjuicio causado a la </w:t>
      </w:r>
      <w:r>
        <w:rPr>
          <w:rFonts w:ascii="Arial" w:hAnsi="Arial" w:cs="Arial"/>
          <w:lang w:val="es-CO"/>
        </w:rPr>
        <w:t xml:space="preserve">Comunidad ETITC </w:t>
      </w:r>
      <w:r w:rsidRPr="00731911">
        <w:rPr>
          <w:rFonts w:ascii="Arial" w:hAnsi="Arial" w:cs="Arial"/>
          <w:lang w:val="es-CO"/>
        </w:rPr>
        <w:t>con ella y la responsabilidad disciplinaria del investigado, todo ello siempre que se encuentre identificado al autor.</w:t>
      </w:r>
    </w:p>
    <w:p w14:paraId="0EAC90EC" w14:textId="77777777" w:rsidR="00C27891" w:rsidRPr="00731911" w:rsidRDefault="00C27891" w:rsidP="0036157C">
      <w:pPr>
        <w:pStyle w:val="Textoindependiente"/>
        <w:spacing w:after="0" w:line="0" w:lineRule="atLeast"/>
        <w:ind w:right="-235"/>
        <w:jc w:val="both"/>
        <w:rPr>
          <w:rFonts w:ascii="Arial" w:hAnsi="Arial" w:cs="Arial"/>
          <w:lang w:val="es-CO"/>
        </w:rPr>
      </w:pPr>
    </w:p>
    <w:p w14:paraId="0D4071B3" w14:textId="77777777" w:rsidR="00C27891" w:rsidRPr="00731911" w:rsidRDefault="00C27891" w:rsidP="0036157C">
      <w:pPr>
        <w:pStyle w:val="Textoindependiente"/>
        <w:spacing w:after="0" w:line="0" w:lineRule="atLeast"/>
        <w:ind w:right="-235"/>
        <w:jc w:val="both"/>
        <w:rPr>
          <w:rFonts w:ascii="Arial" w:hAnsi="Arial" w:cs="Arial"/>
          <w:lang w:val="es-CO"/>
        </w:rPr>
      </w:pPr>
      <w:r w:rsidRPr="00731911">
        <w:rPr>
          <w:rFonts w:ascii="Arial" w:hAnsi="Arial" w:cs="Arial"/>
          <w:lang w:val="es-CO"/>
        </w:rPr>
        <w:t xml:space="preserve">Así las cosas, para proceder a la apertura de investigación disciplinaria basta con que se encuentren identificadas las personas a vincular como presuntos responsables de la falta, se trata del único requisito legalmente establecido como </w:t>
      </w:r>
      <w:r>
        <w:rPr>
          <w:rFonts w:ascii="Arial" w:hAnsi="Arial" w:cs="Arial"/>
          <w:lang w:val="es-CO"/>
        </w:rPr>
        <w:t>presupuesto</w:t>
      </w:r>
      <w:r w:rsidRPr="00731911">
        <w:rPr>
          <w:rFonts w:ascii="Arial" w:hAnsi="Arial" w:cs="Arial"/>
          <w:lang w:val="es-CO"/>
        </w:rPr>
        <w:t xml:space="preserve"> para esta etapa procesal, que de existir determina la apertura de la misma.</w:t>
      </w:r>
    </w:p>
    <w:p w14:paraId="7C5689D5" w14:textId="77777777" w:rsidR="00C27891" w:rsidRPr="00731911" w:rsidRDefault="00C27891" w:rsidP="0036157C">
      <w:pPr>
        <w:pStyle w:val="Textoindependiente"/>
        <w:spacing w:after="0" w:line="0" w:lineRule="atLeast"/>
        <w:ind w:right="-235"/>
        <w:jc w:val="both"/>
        <w:rPr>
          <w:rFonts w:ascii="Arial" w:hAnsi="Arial" w:cs="Arial"/>
          <w:lang w:val="es-CO"/>
        </w:rPr>
      </w:pPr>
    </w:p>
    <w:p w14:paraId="602926D1" w14:textId="77777777" w:rsidR="0036157C" w:rsidRDefault="0036157C" w:rsidP="0036157C">
      <w:pPr>
        <w:pStyle w:val="Textoindependiente"/>
        <w:spacing w:after="0" w:line="0" w:lineRule="atLeast"/>
        <w:ind w:right="-235"/>
        <w:jc w:val="both"/>
        <w:rPr>
          <w:rFonts w:ascii="Arial" w:hAnsi="Arial" w:cs="Arial"/>
          <w:lang w:val="es-CO"/>
        </w:rPr>
      </w:pPr>
    </w:p>
    <w:p w14:paraId="1EF2BE38" w14:textId="77777777" w:rsidR="00C27891" w:rsidRPr="00731911" w:rsidRDefault="00C27891" w:rsidP="0036157C">
      <w:pPr>
        <w:pStyle w:val="Textoindependiente"/>
        <w:spacing w:after="0" w:line="0" w:lineRule="atLeast"/>
        <w:ind w:right="-235"/>
        <w:jc w:val="both"/>
        <w:rPr>
          <w:rFonts w:ascii="Arial" w:hAnsi="Arial" w:cs="Arial"/>
          <w:lang w:val="es-CO"/>
        </w:rPr>
      </w:pPr>
      <w:r w:rsidRPr="00731911">
        <w:rPr>
          <w:rFonts w:ascii="Arial" w:hAnsi="Arial" w:cs="Arial"/>
          <w:lang w:val="es-CO"/>
        </w:rPr>
        <w:t xml:space="preserve">Lo anterior es así, a menos que exista dentro de las diligencias prueba que razonablemente demuestre la existencia de una causal para la terminación del proceso </w:t>
      </w:r>
      <w:r w:rsidRPr="00731911">
        <w:rPr>
          <w:rFonts w:ascii="Arial" w:hAnsi="Arial" w:cs="Arial"/>
          <w:lang w:val="es-CO"/>
        </w:rPr>
        <w:lastRenderedPageBreak/>
        <w:t>disciplinario, caso en el cual de</w:t>
      </w:r>
      <w:r>
        <w:rPr>
          <w:rFonts w:ascii="Arial" w:hAnsi="Arial" w:cs="Arial"/>
          <w:lang w:val="es-CO"/>
        </w:rPr>
        <w:t>berá procederse a su declaratoria</w:t>
      </w:r>
      <w:r w:rsidRPr="00731911">
        <w:rPr>
          <w:rFonts w:ascii="Arial" w:hAnsi="Arial" w:cs="Arial"/>
          <w:lang w:val="es-CO"/>
        </w:rPr>
        <w:t xml:space="preserve"> y ordenar el archivo definitivo,</w:t>
      </w:r>
      <w:r>
        <w:rPr>
          <w:rFonts w:ascii="Arial" w:hAnsi="Arial" w:cs="Arial"/>
          <w:lang w:val="es-CO"/>
        </w:rPr>
        <w:t xml:space="preserve"> según lo dispone el artículo 66 del Reglamento Estudiantil de los Programas de Educación Superior</w:t>
      </w:r>
      <w:r w:rsidRPr="00731911">
        <w:rPr>
          <w:rFonts w:ascii="Arial" w:hAnsi="Arial" w:cs="Arial"/>
          <w:lang w:val="es-CO"/>
        </w:rPr>
        <w:t xml:space="preserve">, decisión que puede darse en cualquier etapa de la actuación disciplinaria. </w:t>
      </w:r>
    </w:p>
    <w:p w14:paraId="61783E56" w14:textId="77777777" w:rsidR="00C27891" w:rsidRPr="00731911" w:rsidRDefault="00C27891" w:rsidP="0036157C">
      <w:pPr>
        <w:pStyle w:val="Textoindependiente"/>
        <w:spacing w:after="0" w:line="0" w:lineRule="atLeast"/>
        <w:ind w:right="-235"/>
        <w:jc w:val="both"/>
        <w:rPr>
          <w:rFonts w:ascii="Arial" w:hAnsi="Arial" w:cs="Arial"/>
          <w:lang w:val="es-CO"/>
        </w:rPr>
      </w:pPr>
    </w:p>
    <w:p w14:paraId="5CFC5AD5" w14:textId="77777777" w:rsidR="00C27891" w:rsidRPr="00731911" w:rsidRDefault="00C27891" w:rsidP="0036157C">
      <w:pPr>
        <w:pStyle w:val="Textoindependiente"/>
        <w:spacing w:after="0" w:line="0" w:lineRule="atLeast"/>
        <w:ind w:right="-235"/>
        <w:jc w:val="both"/>
        <w:rPr>
          <w:rFonts w:ascii="Arial" w:hAnsi="Arial" w:cs="Arial"/>
          <w:lang w:val="es-MX"/>
        </w:rPr>
      </w:pPr>
      <w:r w:rsidRPr="00731911">
        <w:rPr>
          <w:rFonts w:ascii="Arial" w:hAnsi="Arial" w:cs="Arial"/>
          <w:lang w:val="es-CO"/>
        </w:rPr>
        <w:t xml:space="preserve">En virtud de lo anterior, como quiera no se ha demostrado la existencia de una causal para la terminación del proceso disciplinario y se cuenta con los presupuestos para el efecto, se ABRIRÁ INVESTIGACIÓN DISCIPLINARIA contra </w:t>
      </w:r>
      <w:proofErr w:type="spellStart"/>
      <w:r w:rsidRPr="00731911">
        <w:rPr>
          <w:rFonts w:ascii="Arial" w:hAnsi="Arial" w:cs="Arial"/>
          <w:lang w:val="es-CO"/>
        </w:rPr>
        <w:t>xxx</w:t>
      </w:r>
      <w:proofErr w:type="spellEnd"/>
      <w:r>
        <w:rPr>
          <w:rFonts w:ascii="Arial" w:hAnsi="Arial" w:cs="Arial"/>
          <w:b/>
          <w:lang w:val="es-MX"/>
        </w:rPr>
        <w:t>.</w:t>
      </w:r>
      <w:r w:rsidRPr="00731911">
        <w:rPr>
          <w:rFonts w:ascii="Arial" w:hAnsi="Arial" w:cs="Arial"/>
          <w:lang w:val="es-MX"/>
        </w:rPr>
        <w:t xml:space="preserve"> </w:t>
      </w:r>
    </w:p>
    <w:p w14:paraId="5835854E" w14:textId="77777777" w:rsidR="00C27891" w:rsidRPr="00731911" w:rsidRDefault="00C27891" w:rsidP="0036157C">
      <w:pPr>
        <w:pStyle w:val="Textoindependiente"/>
        <w:spacing w:after="0" w:line="0" w:lineRule="atLeast"/>
        <w:ind w:right="-235"/>
        <w:rPr>
          <w:rFonts w:ascii="Arial" w:hAnsi="Arial" w:cs="Arial"/>
          <w:lang w:val="es-MX"/>
        </w:rPr>
      </w:pPr>
    </w:p>
    <w:p w14:paraId="1847D8B4" w14:textId="7220EE43" w:rsidR="00C27891" w:rsidRPr="0036157C" w:rsidRDefault="00C27891" w:rsidP="0036157C">
      <w:pPr>
        <w:pStyle w:val="Textoindependiente24"/>
        <w:numPr>
          <w:ilvl w:val="1"/>
          <w:numId w:val="7"/>
        </w:numPr>
        <w:spacing w:line="0" w:lineRule="atLeast"/>
        <w:ind w:left="709" w:right="-235"/>
        <w:rPr>
          <w:rFonts w:cs="Arial"/>
          <w:b/>
          <w:sz w:val="24"/>
          <w:szCs w:val="24"/>
          <w:lang w:val="es-ES"/>
        </w:rPr>
      </w:pPr>
      <w:r w:rsidRPr="0036157C">
        <w:rPr>
          <w:rFonts w:cs="Arial"/>
          <w:b/>
          <w:sz w:val="24"/>
          <w:szCs w:val="24"/>
          <w:lang w:val="es-ES"/>
        </w:rPr>
        <w:t>Pruebas y diligencias</w:t>
      </w:r>
    </w:p>
    <w:p w14:paraId="1751434A" w14:textId="77777777" w:rsidR="00C27891" w:rsidRPr="0036157C" w:rsidRDefault="00C27891" w:rsidP="0036157C">
      <w:pPr>
        <w:pStyle w:val="Textoindependiente24"/>
        <w:spacing w:line="0" w:lineRule="atLeast"/>
        <w:ind w:right="-235"/>
        <w:rPr>
          <w:rFonts w:cs="Arial"/>
          <w:sz w:val="24"/>
          <w:szCs w:val="24"/>
          <w:lang w:val="es-ES"/>
        </w:rPr>
      </w:pPr>
    </w:p>
    <w:p w14:paraId="238F35D1" w14:textId="77777777" w:rsidR="00C27891" w:rsidRPr="0036157C" w:rsidRDefault="00C27891" w:rsidP="0036157C">
      <w:pPr>
        <w:spacing w:line="0" w:lineRule="atLeast"/>
        <w:ind w:right="-235"/>
        <w:jc w:val="both"/>
        <w:rPr>
          <w:rFonts w:ascii="Arial" w:hAnsi="Arial" w:cs="Arial"/>
          <w:sz w:val="24"/>
          <w:szCs w:val="24"/>
        </w:rPr>
      </w:pPr>
      <w:r w:rsidRPr="0036157C">
        <w:rPr>
          <w:rFonts w:ascii="Arial" w:hAnsi="Arial" w:cs="Arial"/>
          <w:sz w:val="24"/>
          <w:szCs w:val="24"/>
        </w:rPr>
        <w:t>Decretar las pruebas y diligencias relacionadas a continuación, conforme a lo previsto en el artículo 66 del Reglamento Estudiantil de los Programas de Educación Superior, por considerarlas necesarias, pertinentes, conducentes y útiles para cumplir con los fines de la investigación disciplinaria:</w:t>
      </w:r>
    </w:p>
    <w:p w14:paraId="481054CA" w14:textId="77777777" w:rsidR="00C27891" w:rsidRPr="0036157C" w:rsidRDefault="00C27891" w:rsidP="0036157C">
      <w:pPr>
        <w:pStyle w:val="Textoindependiente24"/>
        <w:spacing w:line="0" w:lineRule="atLeast"/>
        <w:ind w:right="-235"/>
        <w:rPr>
          <w:rFonts w:cs="Arial"/>
          <w:sz w:val="24"/>
          <w:szCs w:val="24"/>
          <w:lang w:val="es-CO"/>
        </w:rPr>
      </w:pPr>
    </w:p>
    <w:p w14:paraId="35919643" w14:textId="77777777" w:rsidR="00C27891" w:rsidRPr="0036157C" w:rsidRDefault="00C27891" w:rsidP="0036157C">
      <w:pPr>
        <w:spacing w:line="0" w:lineRule="atLeast"/>
        <w:ind w:right="-235"/>
        <w:jc w:val="both"/>
        <w:rPr>
          <w:rFonts w:ascii="Arial" w:hAnsi="Arial" w:cs="Arial"/>
          <w:color w:val="FF0000"/>
          <w:sz w:val="24"/>
          <w:szCs w:val="24"/>
        </w:rPr>
      </w:pPr>
      <w:r w:rsidRPr="0036157C">
        <w:rPr>
          <w:rFonts w:ascii="Arial" w:hAnsi="Arial" w:cs="Arial"/>
          <w:sz w:val="24"/>
          <w:szCs w:val="24"/>
        </w:rPr>
        <w:t xml:space="preserve">3.4.1. Incorporar las pruebas practicadas durante la etapa previa al inicio de la investigación. </w:t>
      </w:r>
    </w:p>
    <w:p w14:paraId="2D3E49C1" w14:textId="77777777" w:rsidR="00C27891" w:rsidRPr="0036157C" w:rsidRDefault="00C27891" w:rsidP="0036157C">
      <w:pPr>
        <w:spacing w:line="0" w:lineRule="atLeast"/>
        <w:ind w:right="-235"/>
        <w:jc w:val="both"/>
        <w:rPr>
          <w:rFonts w:ascii="Arial" w:hAnsi="Arial" w:cs="Arial"/>
          <w:sz w:val="24"/>
          <w:szCs w:val="24"/>
        </w:rPr>
      </w:pPr>
    </w:p>
    <w:p w14:paraId="49A03A8B" w14:textId="77777777" w:rsidR="00C27891" w:rsidRPr="0036157C" w:rsidRDefault="00C27891" w:rsidP="0036157C">
      <w:pPr>
        <w:tabs>
          <w:tab w:val="left" w:pos="284"/>
        </w:tabs>
        <w:suppressAutoHyphens/>
        <w:spacing w:line="0" w:lineRule="atLeast"/>
        <w:ind w:right="-235"/>
        <w:jc w:val="both"/>
        <w:rPr>
          <w:rFonts w:ascii="Arial" w:hAnsi="Arial" w:cs="Arial"/>
          <w:color w:val="FF0000"/>
          <w:sz w:val="24"/>
          <w:szCs w:val="24"/>
        </w:rPr>
      </w:pPr>
      <w:r w:rsidRPr="0036157C">
        <w:rPr>
          <w:rFonts w:ascii="Arial" w:hAnsi="Arial" w:cs="Arial"/>
          <w:sz w:val="24"/>
          <w:szCs w:val="24"/>
        </w:rPr>
        <w:t>3.4.2. Con el fin de garantizar los derechos de defensa y contradicción se escuchará en versión libre a lo(s) disciplinable(s).</w:t>
      </w:r>
    </w:p>
    <w:p w14:paraId="22F2C0A3" w14:textId="77777777" w:rsidR="00C27891" w:rsidRPr="0036157C" w:rsidRDefault="00C27891" w:rsidP="0036157C">
      <w:pPr>
        <w:tabs>
          <w:tab w:val="left" w:pos="284"/>
        </w:tabs>
        <w:suppressAutoHyphens/>
        <w:spacing w:line="0" w:lineRule="atLeast"/>
        <w:ind w:right="-235"/>
        <w:jc w:val="both"/>
        <w:rPr>
          <w:rFonts w:ascii="Arial" w:hAnsi="Arial" w:cs="Arial"/>
          <w:sz w:val="24"/>
          <w:szCs w:val="24"/>
        </w:rPr>
      </w:pPr>
    </w:p>
    <w:p w14:paraId="55D4F465" w14:textId="77777777" w:rsidR="00C27891" w:rsidRPr="0036157C" w:rsidRDefault="00C27891" w:rsidP="0036157C">
      <w:pPr>
        <w:tabs>
          <w:tab w:val="left" w:pos="284"/>
        </w:tabs>
        <w:suppressAutoHyphens/>
        <w:spacing w:line="0" w:lineRule="atLeast"/>
        <w:ind w:right="-235"/>
        <w:jc w:val="both"/>
        <w:rPr>
          <w:rFonts w:ascii="Arial" w:hAnsi="Arial" w:cs="Arial"/>
          <w:sz w:val="24"/>
          <w:szCs w:val="24"/>
        </w:rPr>
      </w:pPr>
      <w:r w:rsidRPr="0036157C">
        <w:rPr>
          <w:rFonts w:ascii="Arial" w:hAnsi="Arial" w:cs="Arial"/>
          <w:sz w:val="24"/>
          <w:szCs w:val="24"/>
        </w:rPr>
        <w:t xml:space="preserve">3.4.3. Escuchar en declaración juramentada a quien o quienes se considere necesario a fin de esclarecer los hechos indagados. </w:t>
      </w:r>
    </w:p>
    <w:p w14:paraId="65B0B5F5" w14:textId="77777777" w:rsidR="00C27891" w:rsidRPr="0036157C" w:rsidRDefault="00C27891" w:rsidP="0036157C">
      <w:pPr>
        <w:spacing w:line="0" w:lineRule="atLeast"/>
        <w:ind w:right="-235"/>
        <w:rPr>
          <w:rFonts w:ascii="Arial" w:hAnsi="Arial" w:cs="Arial"/>
          <w:sz w:val="24"/>
          <w:szCs w:val="24"/>
        </w:rPr>
      </w:pPr>
    </w:p>
    <w:p w14:paraId="47416E17" w14:textId="77777777" w:rsidR="00C27891" w:rsidRPr="0036157C" w:rsidRDefault="00C27891" w:rsidP="0036157C">
      <w:pPr>
        <w:suppressAutoHyphens/>
        <w:spacing w:line="0" w:lineRule="atLeast"/>
        <w:ind w:right="-235"/>
        <w:jc w:val="both"/>
        <w:rPr>
          <w:rFonts w:ascii="Arial" w:hAnsi="Arial" w:cs="Arial"/>
          <w:sz w:val="24"/>
          <w:szCs w:val="24"/>
        </w:rPr>
      </w:pPr>
      <w:r w:rsidRPr="0036157C">
        <w:rPr>
          <w:rFonts w:ascii="Arial" w:hAnsi="Arial" w:cs="Arial"/>
          <w:sz w:val="24"/>
          <w:szCs w:val="24"/>
        </w:rPr>
        <w:t>3.4.4. Practicar las inspecciones administrativas a que haya lugar a fin de cumplir con los fines del presente proceso.</w:t>
      </w:r>
    </w:p>
    <w:p w14:paraId="34294C63" w14:textId="77777777" w:rsidR="00C27891" w:rsidRPr="0036157C" w:rsidRDefault="00C27891" w:rsidP="0036157C">
      <w:pPr>
        <w:suppressAutoHyphens/>
        <w:spacing w:line="0" w:lineRule="atLeast"/>
        <w:ind w:right="-235"/>
        <w:jc w:val="both"/>
        <w:rPr>
          <w:rFonts w:ascii="Arial" w:hAnsi="Arial" w:cs="Arial"/>
          <w:sz w:val="24"/>
          <w:szCs w:val="24"/>
        </w:rPr>
      </w:pPr>
    </w:p>
    <w:p w14:paraId="2F643840" w14:textId="77777777" w:rsidR="00C27891" w:rsidRPr="0036157C" w:rsidRDefault="00C27891" w:rsidP="0036157C">
      <w:pPr>
        <w:pStyle w:val="Textoindependiente24"/>
        <w:spacing w:line="0" w:lineRule="atLeast"/>
        <w:ind w:right="-235"/>
        <w:rPr>
          <w:rFonts w:cs="Arial"/>
          <w:sz w:val="24"/>
          <w:szCs w:val="24"/>
        </w:rPr>
      </w:pPr>
      <w:r w:rsidRPr="0036157C">
        <w:rPr>
          <w:rFonts w:cs="Arial"/>
          <w:sz w:val="24"/>
          <w:szCs w:val="24"/>
          <w:lang w:val="es-ES_tradnl"/>
        </w:rPr>
        <w:t xml:space="preserve">3.4.5. </w:t>
      </w:r>
      <w:r w:rsidRPr="0036157C">
        <w:rPr>
          <w:rFonts w:cs="Arial"/>
          <w:sz w:val="24"/>
          <w:szCs w:val="24"/>
          <w:lang w:val="es-ES"/>
        </w:rPr>
        <w:t xml:space="preserve">Solicitar </w:t>
      </w:r>
      <w:r w:rsidRPr="0036157C">
        <w:rPr>
          <w:rFonts w:cs="Arial"/>
          <w:sz w:val="24"/>
          <w:szCs w:val="24"/>
        </w:rPr>
        <w:t xml:space="preserve">a </w:t>
      </w:r>
      <w:proofErr w:type="spellStart"/>
      <w:r w:rsidRPr="0036157C">
        <w:rPr>
          <w:rFonts w:cs="Arial"/>
          <w:sz w:val="24"/>
          <w:szCs w:val="24"/>
        </w:rPr>
        <w:t>xxx</w:t>
      </w:r>
      <w:proofErr w:type="spellEnd"/>
      <w:r w:rsidRPr="0036157C">
        <w:rPr>
          <w:rFonts w:cs="Arial"/>
          <w:sz w:val="24"/>
          <w:szCs w:val="24"/>
        </w:rPr>
        <w:t xml:space="preserve"> copia integral de los documentos</w:t>
      </w:r>
    </w:p>
    <w:p w14:paraId="32CEB143" w14:textId="77777777" w:rsidR="00C27891" w:rsidRPr="0036157C" w:rsidRDefault="00C27891" w:rsidP="0036157C">
      <w:pPr>
        <w:spacing w:line="0" w:lineRule="atLeast"/>
        <w:ind w:right="-235"/>
        <w:jc w:val="both"/>
        <w:rPr>
          <w:rFonts w:ascii="Arial" w:hAnsi="Arial" w:cs="Arial"/>
          <w:sz w:val="24"/>
          <w:szCs w:val="24"/>
          <w:lang w:val="es-MX"/>
        </w:rPr>
      </w:pPr>
    </w:p>
    <w:p w14:paraId="3E733227" w14:textId="77777777" w:rsidR="00C27891" w:rsidRPr="0036157C" w:rsidRDefault="00C27891" w:rsidP="0036157C">
      <w:pPr>
        <w:spacing w:line="0" w:lineRule="atLeast"/>
        <w:ind w:right="-235"/>
        <w:jc w:val="both"/>
        <w:rPr>
          <w:rFonts w:ascii="Arial" w:hAnsi="Arial" w:cs="Arial"/>
          <w:sz w:val="24"/>
          <w:szCs w:val="24"/>
        </w:rPr>
      </w:pPr>
      <w:r w:rsidRPr="0036157C">
        <w:rPr>
          <w:rFonts w:ascii="Arial" w:hAnsi="Arial" w:cs="Arial"/>
          <w:sz w:val="24"/>
          <w:szCs w:val="24"/>
          <w:lang w:val="es-MX"/>
        </w:rPr>
        <w:t xml:space="preserve">3.4.6. </w:t>
      </w:r>
      <w:r w:rsidRPr="0036157C">
        <w:rPr>
          <w:rFonts w:ascii="Arial" w:hAnsi="Arial" w:cs="Arial"/>
          <w:sz w:val="24"/>
          <w:szCs w:val="24"/>
        </w:rPr>
        <w:t xml:space="preserve">Decretar y practicar las demás pruebas y diligencias que se desprendan de las anteriores y/o aquellas que de oficio o a petición de parte sean necesarias para </w:t>
      </w:r>
      <w:r w:rsidRPr="0036157C">
        <w:rPr>
          <w:rFonts w:ascii="Arial" w:hAnsi="Arial" w:cs="Arial"/>
          <w:bCs/>
          <w:sz w:val="24"/>
          <w:szCs w:val="24"/>
        </w:rPr>
        <w:t>verificar la ocurrencia de las conductas investigadas</w:t>
      </w:r>
      <w:r w:rsidRPr="0036157C">
        <w:rPr>
          <w:rFonts w:ascii="Arial" w:hAnsi="Arial" w:cs="Arial"/>
          <w:sz w:val="24"/>
          <w:szCs w:val="24"/>
        </w:rPr>
        <w:t xml:space="preserve"> y para cumplir con los fines de la investigación disciplinaria.</w:t>
      </w:r>
    </w:p>
    <w:p w14:paraId="6457E1B3" w14:textId="77777777" w:rsidR="00C27891" w:rsidRPr="00731911" w:rsidRDefault="00C27891" w:rsidP="0036157C">
      <w:pPr>
        <w:pStyle w:val="Textoindependiente24"/>
        <w:spacing w:line="0" w:lineRule="atLeast"/>
        <w:ind w:right="-235"/>
        <w:rPr>
          <w:rFonts w:cs="Arial"/>
          <w:sz w:val="24"/>
          <w:szCs w:val="24"/>
          <w:lang w:val="es-CO"/>
        </w:rPr>
      </w:pPr>
    </w:p>
    <w:p w14:paraId="1A7A8092" w14:textId="77777777" w:rsidR="00C27891" w:rsidRPr="00731911" w:rsidRDefault="00C27891" w:rsidP="0036157C">
      <w:pPr>
        <w:pStyle w:val="Textoindependiente24"/>
        <w:spacing w:line="0" w:lineRule="atLeast"/>
        <w:ind w:right="-235"/>
        <w:rPr>
          <w:rFonts w:cs="Arial"/>
          <w:sz w:val="24"/>
          <w:szCs w:val="24"/>
          <w:lang w:val="es-ES"/>
        </w:rPr>
      </w:pPr>
      <w:r w:rsidRPr="00731911">
        <w:rPr>
          <w:rFonts w:cs="Arial"/>
          <w:sz w:val="24"/>
          <w:szCs w:val="24"/>
          <w:lang w:val="es-ES"/>
        </w:rPr>
        <w:t xml:space="preserve">En mérito de lo expuesto </w:t>
      </w:r>
      <w:r>
        <w:rPr>
          <w:rFonts w:cs="Arial"/>
          <w:sz w:val="24"/>
          <w:szCs w:val="24"/>
        </w:rPr>
        <w:t>el Decano de la Facultad de XX de la Escuela Tecnológica Instituto Técnico Central - ETITC</w:t>
      </w:r>
      <w:r w:rsidRPr="00731911">
        <w:rPr>
          <w:rFonts w:cs="Arial"/>
          <w:sz w:val="24"/>
          <w:szCs w:val="24"/>
          <w:lang w:val="es-ES"/>
        </w:rPr>
        <w:t>, en uso de sus atribuciones legales y reglamentarias,</w:t>
      </w:r>
    </w:p>
    <w:p w14:paraId="582ECD0A" w14:textId="77777777" w:rsidR="0036157C" w:rsidRDefault="0036157C" w:rsidP="0036157C">
      <w:pPr>
        <w:pStyle w:val="Textoindependiente3"/>
        <w:spacing w:after="0" w:line="0" w:lineRule="atLeast"/>
        <w:ind w:right="-235"/>
        <w:rPr>
          <w:rFonts w:ascii="Arial" w:hAnsi="Arial" w:cs="Arial"/>
          <w:b/>
          <w:sz w:val="24"/>
          <w:szCs w:val="24"/>
          <w:lang w:val="es-MX"/>
        </w:rPr>
      </w:pPr>
    </w:p>
    <w:p w14:paraId="167CE1C3" w14:textId="4370053A" w:rsidR="0036157C" w:rsidRDefault="0036157C" w:rsidP="0036157C">
      <w:pPr>
        <w:pStyle w:val="Textoindependiente3"/>
        <w:spacing w:after="0" w:line="0" w:lineRule="atLeast"/>
        <w:ind w:right="-235"/>
        <w:rPr>
          <w:rFonts w:ascii="Arial" w:hAnsi="Arial" w:cs="Arial"/>
          <w:b/>
          <w:sz w:val="24"/>
          <w:szCs w:val="24"/>
          <w:lang w:val="es-MX"/>
        </w:rPr>
      </w:pPr>
    </w:p>
    <w:p w14:paraId="3B856A25" w14:textId="0845F2C0" w:rsidR="00753A02" w:rsidRDefault="00753A02" w:rsidP="0036157C">
      <w:pPr>
        <w:pStyle w:val="Textoindependiente3"/>
        <w:spacing w:after="0" w:line="0" w:lineRule="atLeast"/>
        <w:ind w:right="-235"/>
        <w:rPr>
          <w:rFonts w:ascii="Arial" w:hAnsi="Arial" w:cs="Arial"/>
          <w:b/>
          <w:sz w:val="24"/>
          <w:szCs w:val="24"/>
          <w:lang w:val="es-MX"/>
        </w:rPr>
      </w:pPr>
    </w:p>
    <w:p w14:paraId="7E7E530A" w14:textId="4F4495AD" w:rsidR="00753A02" w:rsidRDefault="00753A02" w:rsidP="0036157C">
      <w:pPr>
        <w:pStyle w:val="Textoindependiente3"/>
        <w:spacing w:after="0" w:line="0" w:lineRule="atLeast"/>
        <w:ind w:right="-235"/>
        <w:rPr>
          <w:rFonts w:ascii="Arial" w:hAnsi="Arial" w:cs="Arial"/>
          <w:b/>
          <w:sz w:val="24"/>
          <w:szCs w:val="24"/>
          <w:lang w:val="es-MX"/>
        </w:rPr>
      </w:pPr>
    </w:p>
    <w:p w14:paraId="152EEF2F" w14:textId="449A8FAD" w:rsidR="00753A02" w:rsidRDefault="00753A02" w:rsidP="0036157C">
      <w:pPr>
        <w:pStyle w:val="Textoindependiente3"/>
        <w:spacing w:after="0" w:line="0" w:lineRule="atLeast"/>
        <w:ind w:right="-235"/>
        <w:rPr>
          <w:rFonts w:ascii="Arial" w:hAnsi="Arial" w:cs="Arial"/>
          <w:b/>
          <w:sz w:val="24"/>
          <w:szCs w:val="24"/>
          <w:lang w:val="es-MX"/>
        </w:rPr>
      </w:pPr>
    </w:p>
    <w:p w14:paraId="3480BDE5" w14:textId="77777777" w:rsidR="00753A02" w:rsidRPr="00731911" w:rsidRDefault="00753A02" w:rsidP="0036157C">
      <w:pPr>
        <w:pStyle w:val="Textoindependiente3"/>
        <w:spacing w:after="0" w:line="0" w:lineRule="atLeast"/>
        <w:ind w:right="-235"/>
        <w:rPr>
          <w:rFonts w:ascii="Arial" w:hAnsi="Arial" w:cs="Arial"/>
          <w:b/>
          <w:sz w:val="24"/>
          <w:szCs w:val="24"/>
          <w:lang w:val="es-MX"/>
        </w:rPr>
      </w:pPr>
    </w:p>
    <w:p w14:paraId="0E93AA61" w14:textId="77777777" w:rsidR="00C27891" w:rsidRDefault="00C27891" w:rsidP="0036157C">
      <w:pPr>
        <w:pStyle w:val="Textoindependiente3"/>
        <w:spacing w:after="0" w:line="0" w:lineRule="atLeast"/>
        <w:ind w:right="-235"/>
        <w:jc w:val="center"/>
        <w:rPr>
          <w:rFonts w:ascii="Arial" w:hAnsi="Arial" w:cs="Arial"/>
          <w:b/>
          <w:sz w:val="24"/>
          <w:szCs w:val="24"/>
          <w:lang w:val="es-MX"/>
        </w:rPr>
      </w:pPr>
      <w:r w:rsidRPr="00731911">
        <w:rPr>
          <w:rFonts w:ascii="Arial" w:hAnsi="Arial" w:cs="Arial"/>
          <w:b/>
          <w:sz w:val="24"/>
          <w:szCs w:val="24"/>
          <w:lang w:val="es-MX"/>
        </w:rPr>
        <w:t>RESUELVE</w:t>
      </w:r>
    </w:p>
    <w:p w14:paraId="51FBF7BF" w14:textId="77777777" w:rsidR="00C27891" w:rsidRPr="00731911" w:rsidRDefault="00C27891" w:rsidP="0036157C">
      <w:pPr>
        <w:pStyle w:val="Textoindependiente3"/>
        <w:spacing w:after="0" w:line="0" w:lineRule="atLeast"/>
        <w:ind w:right="-235"/>
        <w:jc w:val="center"/>
        <w:rPr>
          <w:rFonts w:ascii="Arial" w:hAnsi="Arial" w:cs="Arial"/>
          <w:b/>
          <w:sz w:val="24"/>
          <w:szCs w:val="24"/>
          <w:lang w:val="es-MX"/>
        </w:rPr>
      </w:pPr>
    </w:p>
    <w:p w14:paraId="4A5C302E" w14:textId="77777777" w:rsidR="00C27891" w:rsidRPr="00731911" w:rsidRDefault="00C27891" w:rsidP="0036157C">
      <w:pPr>
        <w:pStyle w:val="Textoindependiente"/>
        <w:spacing w:after="0" w:line="0" w:lineRule="atLeast"/>
        <w:ind w:right="-235"/>
        <w:rPr>
          <w:rFonts w:ascii="Arial" w:hAnsi="Arial" w:cs="Arial"/>
          <w:b/>
          <w:lang w:val="es-MX"/>
        </w:rPr>
      </w:pPr>
    </w:p>
    <w:p w14:paraId="4DB12DBA" w14:textId="77777777" w:rsidR="00C27891" w:rsidRPr="00731911" w:rsidRDefault="00C27891" w:rsidP="0036157C">
      <w:pPr>
        <w:pStyle w:val="Textoindependiente"/>
        <w:spacing w:after="0" w:line="0" w:lineRule="atLeast"/>
        <w:ind w:right="-235"/>
        <w:jc w:val="both"/>
        <w:rPr>
          <w:rFonts w:ascii="Arial" w:hAnsi="Arial" w:cs="Arial"/>
          <w:lang w:val="es-MX"/>
        </w:rPr>
      </w:pPr>
      <w:r w:rsidRPr="00731911">
        <w:rPr>
          <w:rFonts w:ascii="Arial" w:hAnsi="Arial" w:cs="Arial"/>
          <w:b/>
          <w:lang w:val="es-MX"/>
        </w:rPr>
        <w:t xml:space="preserve">PRIMERO: </w:t>
      </w:r>
      <w:r w:rsidRPr="00731911">
        <w:rPr>
          <w:rFonts w:ascii="Arial" w:hAnsi="Arial" w:cs="Arial"/>
          <w:lang w:val="es-MX"/>
        </w:rPr>
        <w:t xml:space="preserve">Abrir </w:t>
      </w:r>
      <w:r w:rsidRPr="00731911">
        <w:rPr>
          <w:rFonts w:ascii="Arial" w:hAnsi="Arial" w:cs="Arial"/>
          <w:b/>
          <w:lang w:val="es-MX"/>
        </w:rPr>
        <w:t>INVESTIGACIÓN DISCIPLINARIA</w:t>
      </w:r>
      <w:r w:rsidRPr="00731911">
        <w:rPr>
          <w:rFonts w:ascii="Arial" w:hAnsi="Arial" w:cs="Arial"/>
          <w:lang w:val="es-MX"/>
        </w:rPr>
        <w:t xml:space="preserve"> contra </w:t>
      </w:r>
      <w:proofErr w:type="spellStart"/>
      <w:r w:rsidRPr="00731911">
        <w:rPr>
          <w:rFonts w:ascii="Arial" w:hAnsi="Arial" w:cs="Arial"/>
          <w:b/>
          <w:lang w:val="es-MX"/>
        </w:rPr>
        <w:t>xxx</w:t>
      </w:r>
      <w:proofErr w:type="spellEnd"/>
      <w:r w:rsidRPr="00731911">
        <w:rPr>
          <w:rFonts w:ascii="Arial" w:hAnsi="Arial" w:cs="Arial"/>
          <w:lang w:val="es-MX"/>
        </w:rPr>
        <w:t xml:space="preserve">, </w:t>
      </w:r>
      <w:r w:rsidRPr="00584089">
        <w:rPr>
          <w:rFonts w:ascii="Arial" w:hAnsi="Arial" w:cs="Arial"/>
          <w:lang w:val="es-MX"/>
        </w:rPr>
        <w:t>quien</w:t>
      </w:r>
      <w:r>
        <w:rPr>
          <w:rFonts w:ascii="Arial" w:hAnsi="Arial" w:cs="Arial"/>
          <w:lang w:val="es-MX"/>
        </w:rPr>
        <w:t>(</w:t>
      </w:r>
      <w:r w:rsidRPr="00584089">
        <w:rPr>
          <w:rFonts w:ascii="Arial" w:hAnsi="Arial" w:cs="Arial"/>
          <w:lang w:val="es-MX"/>
        </w:rPr>
        <w:t>es</w:t>
      </w:r>
      <w:r>
        <w:rPr>
          <w:rFonts w:ascii="Arial" w:hAnsi="Arial" w:cs="Arial"/>
          <w:lang w:val="es-MX"/>
        </w:rPr>
        <w:t>)</w:t>
      </w:r>
      <w:r w:rsidRPr="00584089">
        <w:rPr>
          <w:rFonts w:ascii="Arial" w:hAnsi="Arial" w:cs="Arial"/>
          <w:lang w:val="es-MX"/>
        </w:rPr>
        <w:t xml:space="preserve"> para l</w:t>
      </w:r>
      <w:r>
        <w:rPr>
          <w:rFonts w:ascii="Arial" w:hAnsi="Arial" w:cs="Arial"/>
          <w:lang w:val="es-MX"/>
        </w:rPr>
        <w:t>a época de los hechos ostenta(n) la calidad de estudiante(s) del programa XX</w:t>
      </w:r>
      <w:r w:rsidRPr="00584089">
        <w:rPr>
          <w:rFonts w:ascii="Arial" w:hAnsi="Arial" w:cs="Arial"/>
          <w:lang w:val="es-MX"/>
        </w:rPr>
        <w:t>.</w:t>
      </w:r>
    </w:p>
    <w:p w14:paraId="21340A52" w14:textId="77777777" w:rsidR="00C27891" w:rsidRPr="00FA1CD4" w:rsidRDefault="00C27891" w:rsidP="0036157C">
      <w:pPr>
        <w:spacing w:line="0" w:lineRule="atLeast"/>
        <w:ind w:right="-235"/>
        <w:jc w:val="both"/>
        <w:rPr>
          <w:rFonts w:ascii="Arial" w:hAnsi="Arial" w:cs="Arial"/>
          <w:b/>
          <w:lang w:val="es-MX"/>
        </w:rPr>
      </w:pPr>
    </w:p>
    <w:p w14:paraId="1CF0DA20" w14:textId="653FD9F1" w:rsidR="00C27891" w:rsidRDefault="00C27891" w:rsidP="0036157C">
      <w:pPr>
        <w:pStyle w:val="Textoindependiente"/>
        <w:spacing w:after="0" w:line="0" w:lineRule="atLeast"/>
        <w:ind w:right="-235"/>
        <w:jc w:val="both"/>
        <w:rPr>
          <w:rFonts w:ascii="Arial" w:hAnsi="Arial" w:cs="Arial"/>
          <w:lang w:val="es-CO"/>
        </w:rPr>
      </w:pPr>
      <w:r>
        <w:rPr>
          <w:rFonts w:ascii="Arial" w:hAnsi="Arial" w:cs="Arial"/>
          <w:b/>
          <w:lang w:val="es-CO"/>
        </w:rPr>
        <w:t xml:space="preserve">SEGUNDO: </w:t>
      </w:r>
      <w:r w:rsidRPr="00731911">
        <w:rPr>
          <w:rFonts w:ascii="Arial" w:hAnsi="Arial" w:cs="Arial"/>
          <w:b/>
          <w:lang w:val="es-MX"/>
        </w:rPr>
        <w:t>PRACTICAR E INCORPORAR</w:t>
      </w:r>
      <w:r w:rsidRPr="00731911">
        <w:rPr>
          <w:rFonts w:ascii="Arial" w:hAnsi="Arial" w:cs="Arial"/>
          <w:lang w:val="es-MX"/>
        </w:rPr>
        <w:t xml:space="preserve"> las pruebas y diligenc</w:t>
      </w:r>
      <w:r>
        <w:rPr>
          <w:rFonts w:ascii="Arial" w:hAnsi="Arial" w:cs="Arial"/>
          <w:lang w:val="es-MX"/>
        </w:rPr>
        <w:t xml:space="preserve">ias ordenadas en el acápite </w:t>
      </w:r>
      <w:r w:rsidRPr="00425884">
        <w:rPr>
          <w:rFonts w:ascii="Arial" w:hAnsi="Arial" w:cs="Arial"/>
          <w:bCs/>
          <w:color w:val="FF0000"/>
          <w:lang w:val="es-CO"/>
        </w:rPr>
        <w:t>XXX</w:t>
      </w:r>
      <w:r w:rsidRPr="00731911">
        <w:rPr>
          <w:rFonts w:ascii="Arial" w:hAnsi="Arial" w:cs="Arial"/>
          <w:lang w:val="es-MX"/>
        </w:rPr>
        <w:t xml:space="preserve"> de este proveído,</w:t>
      </w:r>
      <w:r w:rsidRPr="00425884">
        <w:rPr>
          <w:rFonts w:ascii="Arial" w:hAnsi="Arial" w:cs="Arial"/>
          <w:lang w:val="es-CO"/>
        </w:rPr>
        <w:t xml:space="preserve"> así como las demás que se desprendan de las anteriores, y/o aquellas que de oficio o a petición de parte sean necesarias para cumplir con los fines de la investigación disciplinaria.</w:t>
      </w:r>
    </w:p>
    <w:p w14:paraId="5D98D53B" w14:textId="77777777" w:rsidR="0036157C" w:rsidRPr="00731911" w:rsidRDefault="0036157C" w:rsidP="0036157C">
      <w:pPr>
        <w:pStyle w:val="Textoindependiente"/>
        <w:spacing w:after="0" w:line="0" w:lineRule="atLeast"/>
        <w:ind w:right="-235"/>
        <w:jc w:val="both"/>
        <w:rPr>
          <w:rFonts w:ascii="Arial" w:hAnsi="Arial" w:cs="Arial"/>
          <w:b/>
          <w:lang w:val="es-MX"/>
        </w:rPr>
      </w:pPr>
    </w:p>
    <w:p w14:paraId="3D04B992" w14:textId="55D6534A" w:rsidR="00C27891" w:rsidRPr="0036157C" w:rsidRDefault="0036157C" w:rsidP="0036157C">
      <w:pPr>
        <w:spacing w:line="0" w:lineRule="atLeast"/>
        <w:ind w:right="-235"/>
        <w:jc w:val="both"/>
        <w:rPr>
          <w:rFonts w:ascii="Arial" w:hAnsi="Arial" w:cs="Arial"/>
          <w:b/>
          <w:sz w:val="24"/>
          <w:szCs w:val="24"/>
          <w:lang w:val="es-MX"/>
        </w:rPr>
      </w:pPr>
      <w:r>
        <w:rPr>
          <w:rFonts w:ascii="Arial" w:hAnsi="Arial" w:cs="Arial"/>
          <w:b/>
          <w:sz w:val="24"/>
          <w:szCs w:val="24"/>
        </w:rPr>
        <w:t>TERCERO</w:t>
      </w:r>
      <w:r w:rsidR="00C27891" w:rsidRPr="0036157C">
        <w:rPr>
          <w:rFonts w:ascii="Arial" w:hAnsi="Arial" w:cs="Arial"/>
          <w:b/>
          <w:sz w:val="24"/>
          <w:szCs w:val="24"/>
        </w:rPr>
        <w:t>:</w:t>
      </w:r>
      <w:r w:rsidR="00C27891" w:rsidRPr="0036157C">
        <w:rPr>
          <w:rFonts w:ascii="Arial" w:hAnsi="Arial" w:cs="Arial"/>
          <w:sz w:val="24"/>
          <w:szCs w:val="24"/>
          <w:lang w:val="es-MX"/>
        </w:rPr>
        <w:t xml:space="preserve"> </w:t>
      </w:r>
      <w:r w:rsidR="00C27891" w:rsidRPr="0036157C">
        <w:rPr>
          <w:rFonts w:ascii="Arial" w:hAnsi="Arial" w:cs="Arial"/>
          <w:b/>
          <w:bCs/>
          <w:sz w:val="24"/>
          <w:szCs w:val="24"/>
          <w:lang w:val="es-MX"/>
        </w:rPr>
        <w:t>NOTIFICAR</w:t>
      </w:r>
      <w:r w:rsidR="00C27891" w:rsidRPr="0036157C">
        <w:rPr>
          <w:rFonts w:ascii="Arial" w:hAnsi="Arial" w:cs="Arial"/>
          <w:sz w:val="24"/>
          <w:szCs w:val="24"/>
          <w:lang w:val="es-MX"/>
        </w:rPr>
        <w:t xml:space="preserve"> personalmente </w:t>
      </w:r>
      <w:r w:rsidR="00C27891" w:rsidRPr="0036157C">
        <w:rPr>
          <w:rFonts w:ascii="Arial" w:hAnsi="Arial" w:cs="Arial"/>
          <w:sz w:val="24"/>
          <w:szCs w:val="24"/>
        </w:rPr>
        <w:t>(artículo 79, parágrafo 1 del Reglamento Estudiantil para los Programas de Educación Superior),</w:t>
      </w:r>
      <w:r w:rsidR="00C27891" w:rsidRPr="0036157C">
        <w:rPr>
          <w:rFonts w:ascii="Arial" w:hAnsi="Arial" w:cs="Arial"/>
          <w:sz w:val="24"/>
          <w:szCs w:val="24"/>
          <w:lang w:val="es-MX"/>
        </w:rPr>
        <w:t xml:space="preserve"> por medio de esta Decanatura, el presente proveído al(los) estudiante(s) vinculado(s) a la actuación, con el fin de que pueda(n) ejercer el derecho de contradicción y defensa.</w:t>
      </w:r>
    </w:p>
    <w:p w14:paraId="41A6F41F" w14:textId="3CF02ECA" w:rsidR="0036157C" w:rsidRPr="0036157C" w:rsidRDefault="00C27891" w:rsidP="0036157C">
      <w:pPr>
        <w:spacing w:line="0" w:lineRule="atLeast"/>
        <w:ind w:right="-235"/>
        <w:jc w:val="both"/>
        <w:rPr>
          <w:rFonts w:ascii="Arial" w:hAnsi="Arial" w:cs="Arial"/>
          <w:i/>
          <w:iCs/>
          <w:sz w:val="24"/>
          <w:szCs w:val="24"/>
          <w:lang w:val="es-MX"/>
        </w:rPr>
      </w:pPr>
      <w:r w:rsidRPr="0036157C">
        <w:rPr>
          <w:rFonts w:ascii="Arial" w:hAnsi="Arial" w:cs="Arial"/>
          <w:sz w:val="24"/>
          <w:szCs w:val="24"/>
          <w:lang w:val="es-MX"/>
        </w:rPr>
        <w:t xml:space="preserve">Para tal fin se le enviará </w:t>
      </w:r>
      <w:r w:rsidRPr="0036157C">
        <w:rPr>
          <w:rFonts w:ascii="Arial" w:hAnsi="Arial" w:cs="Arial"/>
          <w:sz w:val="24"/>
          <w:szCs w:val="24"/>
        </w:rPr>
        <w:t>una comunicación a quien se deba y se le pondrá de presente que si no concurre ante la autoridad competente dentro de los cinco (5) días hábiles siguientes al cumplimiento de la comunicación</w:t>
      </w:r>
      <w:r w:rsidRPr="0036157C">
        <w:rPr>
          <w:rFonts w:ascii="Arial" w:eastAsia="Times New Roman" w:hAnsi="Arial" w:cs="Arial"/>
          <w:sz w:val="24"/>
          <w:szCs w:val="24"/>
          <w:lang w:eastAsia="es-ES"/>
        </w:rPr>
        <w:t>, la misma le será notificada por Edicto</w:t>
      </w:r>
      <w:r w:rsidRPr="0036157C">
        <w:rPr>
          <w:rFonts w:ascii="Arial" w:hAnsi="Arial" w:cs="Arial"/>
          <w:i/>
          <w:iCs/>
          <w:sz w:val="24"/>
          <w:szCs w:val="24"/>
          <w:lang w:val="es-MX"/>
        </w:rPr>
        <w:t>.</w:t>
      </w:r>
    </w:p>
    <w:p w14:paraId="7FC72365" w14:textId="51DDB649" w:rsidR="00C27891" w:rsidRPr="0036157C" w:rsidRDefault="0036157C" w:rsidP="0036157C">
      <w:pPr>
        <w:spacing w:line="0" w:lineRule="atLeast"/>
        <w:ind w:right="-235"/>
        <w:jc w:val="both"/>
        <w:rPr>
          <w:rFonts w:ascii="Arial" w:hAnsi="Arial" w:cs="Arial"/>
          <w:bCs/>
          <w:snapToGrid w:val="0"/>
          <w:sz w:val="24"/>
          <w:szCs w:val="24"/>
        </w:rPr>
      </w:pPr>
      <w:r>
        <w:rPr>
          <w:rFonts w:ascii="Arial" w:hAnsi="Arial" w:cs="Arial"/>
          <w:b/>
          <w:sz w:val="24"/>
          <w:szCs w:val="24"/>
        </w:rPr>
        <w:t>CUAR</w:t>
      </w:r>
      <w:r w:rsidR="00C27891" w:rsidRPr="0036157C">
        <w:rPr>
          <w:rFonts w:ascii="Arial" w:hAnsi="Arial" w:cs="Arial"/>
          <w:b/>
          <w:sz w:val="24"/>
          <w:szCs w:val="24"/>
        </w:rPr>
        <w:t>TO:</w:t>
      </w:r>
      <w:r w:rsidR="00C27891" w:rsidRPr="0036157C">
        <w:rPr>
          <w:rFonts w:ascii="Arial" w:hAnsi="Arial" w:cs="Arial"/>
          <w:b/>
          <w:bCs/>
          <w:sz w:val="24"/>
          <w:szCs w:val="24"/>
        </w:rPr>
        <w:t xml:space="preserve"> </w:t>
      </w:r>
      <w:r w:rsidR="00C27891" w:rsidRPr="0036157C">
        <w:rPr>
          <w:rFonts w:ascii="Arial" w:hAnsi="Arial" w:cs="Arial"/>
          <w:b/>
          <w:bCs/>
          <w:snapToGrid w:val="0"/>
          <w:sz w:val="24"/>
          <w:szCs w:val="24"/>
        </w:rPr>
        <w:t>CONTRA</w:t>
      </w:r>
      <w:r w:rsidR="00C27891" w:rsidRPr="0036157C">
        <w:rPr>
          <w:rFonts w:ascii="Arial" w:hAnsi="Arial" w:cs="Arial"/>
          <w:snapToGrid w:val="0"/>
          <w:sz w:val="24"/>
          <w:szCs w:val="24"/>
        </w:rPr>
        <w:t xml:space="preserve"> el presente auto no procede recurso alguno, </w:t>
      </w:r>
      <w:r w:rsidR="00C27891" w:rsidRPr="0036157C">
        <w:rPr>
          <w:rFonts w:ascii="Arial" w:hAnsi="Arial" w:cs="Arial"/>
          <w:sz w:val="24"/>
          <w:szCs w:val="24"/>
        </w:rPr>
        <w:t>de conformidad con lo dispuesto en el parágrafo del artículo 73 del Reglamento Estudiantil de los programas de Educación Superior</w:t>
      </w:r>
      <w:r w:rsidR="00C27891" w:rsidRPr="0036157C">
        <w:rPr>
          <w:rFonts w:ascii="Arial" w:hAnsi="Arial" w:cs="Arial"/>
          <w:snapToGrid w:val="0"/>
          <w:sz w:val="24"/>
          <w:szCs w:val="24"/>
        </w:rPr>
        <w:t>.</w:t>
      </w:r>
    </w:p>
    <w:p w14:paraId="15A5DE2B" w14:textId="77777777" w:rsidR="00C27891" w:rsidRPr="00731911" w:rsidRDefault="00C27891" w:rsidP="0036157C">
      <w:pPr>
        <w:spacing w:line="0" w:lineRule="atLeast"/>
        <w:ind w:right="-235"/>
        <w:jc w:val="both"/>
        <w:rPr>
          <w:rFonts w:ascii="Arial" w:hAnsi="Arial" w:cs="Arial"/>
        </w:rPr>
      </w:pPr>
    </w:p>
    <w:p w14:paraId="1748D07F" w14:textId="77777777" w:rsidR="00C27891" w:rsidRPr="00731911" w:rsidRDefault="00C27891" w:rsidP="0036157C">
      <w:pPr>
        <w:pStyle w:val="Ttulo4"/>
        <w:spacing w:before="0" w:line="0" w:lineRule="atLeast"/>
        <w:ind w:right="-235"/>
        <w:jc w:val="center"/>
        <w:rPr>
          <w:rFonts w:ascii="Arial" w:hAnsi="Arial" w:cs="Arial"/>
          <w:lang w:val="es-MX"/>
        </w:rPr>
      </w:pPr>
    </w:p>
    <w:p w14:paraId="5F734671" w14:textId="77777777" w:rsidR="00C27891" w:rsidRPr="00FD66CF" w:rsidRDefault="00C27891" w:rsidP="0036157C">
      <w:pPr>
        <w:pStyle w:val="Ttulo4"/>
        <w:spacing w:before="0" w:line="0" w:lineRule="atLeast"/>
        <w:ind w:right="-235"/>
        <w:jc w:val="center"/>
        <w:rPr>
          <w:rFonts w:ascii="Arial" w:eastAsiaTheme="minorHAnsi" w:hAnsi="Arial" w:cs="Arial"/>
          <w:i w:val="0"/>
          <w:iCs w:val="0"/>
          <w:snapToGrid w:val="0"/>
          <w:color w:val="auto"/>
        </w:rPr>
      </w:pPr>
      <w:r w:rsidRPr="00FD66CF">
        <w:rPr>
          <w:rFonts w:ascii="Arial" w:eastAsiaTheme="minorHAnsi" w:hAnsi="Arial" w:cs="Arial"/>
          <w:i w:val="0"/>
          <w:iCs w:val="0"/>
          <w:snapToGrid w:val="0"/>
          <w:color w:val="auto"/>
        </w:rPr>
        <w:t>NOTIFÍQUESE Y CÚMPLASE</w:t>
      </w:r>
    </w:p>
    <w:p w14:paraId="646240A1" w14:textId="77777777" w:rsidR="00C27891" w:rsidRPr="00731911" w:rsidRDefault="00C27891" w:rsidP="0036157C">
      <w:pPr>
        <w:pBdr>
          <w:top w:val="nil"/>
          <w:left w:val="nil"/>
          <w:bottom w:val="nil"/>
          <w:right w:val="nil"/>
          <w:between w:val="nil"/>
          <w:bar w:val="nil"/>
        </w:pBdr>
        <w:spacing w:line="0" w:lineRule="atLeast"/>
        <w:ind w:right="-235"/>
        <w:rPr>
          <w:rFonts w:ascii="Arial" w:eastAsia="Arial Unicode MS" w:hAnsi="Arial" w:cs="Arial"/>
          <w:bdr w:val="nil"/>
        </w:rPr>
      </w:pPr>
    </w:p>
    <w:p w14:paraId="285649B0" w14:textId="77777777" w:rsidR="00C27891" w:rsidRDefault="00C27891" w:rsidP="0036157C">
      <w:pPr>
        <w:pBdr>
          <w:top w:val="nil"/>
          <w:left w:val="nil"/>
          <w:bottom w:val="nil"/>
          <w:right w:val="nil"/>
          <w:between w:val="nil"/>
          <w:bar w:val="nil"/>
        </w:pBdr>
        <w:spacing w:line="0" w:lineRule="atLeast"/>
        <w:ind w:right="-235"/>
        <w:rPr>
          <w:rFonts w:ascii="Arial" w:eastAsia="Arial Unicode MS" w:hAnsi="Arial" w:cs="Arial"/>
          <w:bdr w:val="nil"/>
        </w:rPr>
      </w:pPr>
    </w:p>
    <w:p w14:paraId="1155BFAE" w14:textId="77777777" w:rsidR="00C27891" w:rsidRPr="00731911" w:rsidRDefault="00C27891" w:rsidP="0036157C">
      <w:pPr>
        <w:pBdr>
          <w:top w:val="nil"/>
          <w:left w:val="nil"/>
          <w:bottom w:val="nil"/>
          <w:right w:val="nil"/>
          <w:between w:val="nil"/>
          <w:bar w:val="nil"/>
        </w:pBdr>
        <w:spacing w:line="0" w:lineRule="atLeast"/>
        <w:ind w:right="-235"/>
        <w:rPr>
          <w:rFonts w:ascii="Arial" w:eastAsia="Arial Unicode MS" w:hAnsi="Arial" w:cs="Arial"/>
          <w:bdr w:val="nil"/>
        </w:rPr>
      </w:pPr>
    </w:p>
    <w:p w14:paraId="21A7286A" w14:textId="75ACF103" w:rsidR="00C27891" w:rsidRPr="00C27891" w:rsidRDefault="00DB5E50" w:rsidP="0036157C">
      <w:pPr>
        <w:pStyle w:val="Sinespaciado"/>
        <w:ind w:right="-235"/>
        <w:jc w:val="center"/>
        <w:rPr>
          <w:rFonts w:ascii="Arial" w:hAnsi="Arial" w:cs="Arial"/>
          <w:b/>
        </w:rPr>
      </w:pPr>
      <w:r>
        <w:rPr>
          <w:rFonts w:ascii="Arial" w:hAnsi="Arial" w:cs="Arial"/>
          <w:b/>
        </w:rPr>
        <w:t>NOMBRE DE</w:t>
      </w:r>
      <w:r w:rsidR="001D46D7">
        <w:rPr>
          <w:rFonts w:ascii="Arial" w:hAnsi="Arial" w:cs="Arial"/>
          <w:b/>
        </w:rPr>
        <w:t>L</w:t>
      </w:r>
      <w:r>
        <w:rPr>
          <w:rFonts w:ascii="Arial" w:hAnsi="Arial" w:cs="Arial"/>
          <w:b/>
        </w:rPr>
        <w:t xml:space="preserve"> FUNCIONARIO</w:t>
      </w:r>
    </w:p>
    <w:p w14:paraId="24C638CF" w14:textId="73DA70B9" w:rsidR="00C27891" w:rsidRPr="00C27891" w:rsidRDefault="00C27891" w:rsidP="0036157C">
      <w:pPr>
        <w:pStyle w:val="Sinespaciado"/>
        <w:ind w:right="-235"/>
        <w:jc w:val="center"/>
        <w:rPr>
          <w:rFonts w:ascii="Arial" w:eastAsia="Arial Unicode MS" w:hAnsi="Arial" w:cs="Arial"/>
          <w:bdr w:val="nil"/>
        </w:rPr>
      </w:pPr>
      <w:r w:rsidRPr="00C27891">
        <w:rPr>
          <w:rFonts w:ascii="Arial" w:eastAsia="Arial Unicode MS" w:hAnsi="Arial" w:cs="Arial"/>
          <w:bdr w:val="nil"/>
        </w:rPr>
        <w:t>Cargo</w:t>
      </w:r>
    </w:p>
    <w:p w14:paraId="637E2FEB" w14:textId="117BF3C8" w:rsidR="00C27891" w:rsidRDefault="00C27891" w:rsidP="0036157C">
      <w:pPr>
        <w:pStyle w:val="Sinespaciado"/>
        <w:ind w:right="-235"/>
        <w:jc w:val="center"/>
        <w:rPr>
          <w:rFonts w:ascii="Arial" w:eastAsia="Arial Unicode MS" w:hAnsi="Arial" w:cs="Arial"/>
          <w:bdr w:val="nil"/>
        </w:rPr>
      </w:pPr>
      <w:r w:rsidRPr="00C27891">
        <w:rPr>
          <w:rFonts w:ascii="Arial" w:eastAsia="Arial Unicode MS" w:hAnsi="Arial" w:cs="Arial"/>
          <w:bdr w:val="nil"/>
        </w:rPr>
        <w:t>Escuela Tecnológica Instituto Técnico Central</w:t>
      </w:r>
    </w:p>
    <w:p w14:paraId="5B44026B" w14:textId="5B1D96A4" w:rsidR="00753A02" w:rsidRDefault="00753A02" w:rsidP="0036157C">
      <w:pPr>
        <w:pStyle w:val="Sinespaciado"/>
        <w:ind w:right="-235"/>
        <w:jc w:val="center"/>
        <w:rPr>
          <w:rFonts w:ascii="Arial" w:eastAsia="Arial Unicode MS" w:hAnsi="Arial" w:cs="Arial"/>
          <w:bdr w:val="nil"/>
        </w:rPr>
      </w:pPr>
    </w:p>
    <w:p w14:paraId="1928EE44" w14:textId="524974A1" w:rsidR="00753A02" w:rsidRDefault="00753A02" w:rsidP="0036157C">
      <w:pPr>
        <w:pStyle w:val="Sinespaciado"/>
        <w:ind w:right="-235"/>
        <w:jc w:val="center"/>
        <w:rPr>
          <w:rFonts w:ascii="Arial" w:eastAsia="Arial Unicode MS" w:hAnsi="Arial" w:cs="Arial"/>
          <w:bdr w:val="nil"/>
        </w:rPr>
      </w:pPr>
    </w:p>
    <w:p w14:paraId="670C1ABB" w14:textId="566A5465" w:rsidR="00753A02" w:rsidRDefault="00753A02" w:rsidP="0036157C">
      <w:pPr>
        <w:pStyle w:val="Sinespaciado"/>
        <w:ind w:right="-235"/>
        <w:jc w:val="center"/>
        <w:rPr>
          <w:rFonts w:ascii="Arial" w:eastAsia="Arial Unicode MS" w:hAnsi="Arial" w:cs="Arial"/>
          <w:bdr w:val="nil"/>
        </w:rPr>
      </w:pPr>
    </w:p>
    <w:p w14:paraId="48348613" w14:textId="22086983" w:rsidR="00753A02" w:rsidRDefault="00753A02" w:rsidP="0036157C">
      <w:pPr>
        <w:pStyle w:val="Sinespaciado"/>
        <w:ind w:right="-235"/>
        <w:jc w:val="center"/>
        <w:rPr>
          <w:rFonts w:ascii="Arial" w:eastAsia="Arial Unicode MS" w:hAnsi="Arial" w:cs="Arial"/>
          <w:bdr w:val="nil"/>
        </w:rPr>
      </w:pPr>
    </w:p>
    <w:p w14:paraId="37C47B91" w14:textId="07C52D44" w:rsidR="00753A02" w:rsidRDefault="00753A02" w:rsidP="0036157C">
      <w:pPr>
        <w:pStyle w:val="Sinespaciado"/>
        <w:ind w:right="-235"/>
        <w:jc w:val="center"/>
        <w:rPr>
          <w:rFonts w:ascii="Arial" w:eastAsia="Arial Unicode MS" w:hAnsi="Arial" w:cs="Arial"/>
          <w:bdr w:val="nil"/>
        </w:rPr>
      </w:pPr>
    </w:p>
    <w:p w14:paraId="32663709" w14:textId="165A29FE" w:rsidR="00753A02" w:rsidRDefault="00753A02" w:rsidP="0036157C">
      <w:pPr>
        <w:pStyle w:val="Sinespaciado"/>
        <w:ind w:right="-235"/>
        <w:jc w:val="center"/>
        <w:rPr>
          <w:rFonts w:ascii="Arial" w:eastAsia="Arial Unicode MS" w:hAnsi="Arial" w:cs="Arial"/>
          <w:bdr w:val="nil"/>
        </w:rPr>
      </w:pPr>
    </w:p>
    <w:p w14:paraId="1C09A0F6" w14:textId="3870ACDF" w:rsidR="00753A02" w:rsidRDefault="00753A02" w:rsidP="0036157C">
      <w:pPr>
        <w:pStyle w:val="Sinespaciado"/>
        <w:ind w:right="-235"/>
        <w:jc w:val="center"/>
        <w:rPr>
          <w:rFonts w:ascii="Arial" w:eastAsia="Arial Unicode MS" w:hAnsi="Arial" w:cs="Arial"/>
          <w:bdr w:val="nil"/>
        </w:rPr>
      </w:pPr>
    </w:p>
    <w:p w14:paraId="55A4C6FE" w14:textId="77777777" w:rsidR="00753A02" w:rsidRPr="00C27891" w:rsidRDefault="00753A02" w:rsidP="0036157C">
      <w:pPr>
        <w:pStyle w:val="Sinespaciado"/>
        <w:ind w:right="-235"/>
        <w:jc w:val="center"/>
        <w:rPr>
          <w:rFonts w:ascii="Arial" w:eastAsia="Arial Unicode MS" w:hAnsi="Arial" w:cs="Arial"/>
          <w:bdr w:val="nil"/>
        </w:rPr>
      </w:pPr>
    </w:p>
    <w:p w14:paraId="7B013896" w14:textId="77777777" w:rsidR="00C27891" w:rsidRPr="00C27891" w:rsidRDefault="00C27891" w:rsidP="0036157C">
      <w:pPr>
        <w:pStyle w:val="Sinespaciado"/>
        <w:ind w:right="-235"/>
        <w:jc w:val="center"/>
        <w:rPr>
          <w:rFonts w:ascii="Arial" w:hAnsi="Arial" w:cs="Arial"/>
        </w:rPr>
      </w:pPr>
    </w:p>
    <w:p w14:paraId="78E4DA1C" w14:textId="77777777" w:rsidR="00C27891" w:rsidRPr="005232C5" w:rsidRDefault="00C27891" w:rsidP="0036157C">
      <w:pPr>
        <w:pStyle w:val="Sinespaciado"/>
        <w:ind w:right="-235"/>
        <w:rPr>
          <w:rFonts w:ascii="Arial" w:hAnsi="Arial" w:cs="Arial"/>
          <w:sz w:val="16"/>
          <w:szCs w:val="16"/>
        </w:rPr>
      </w:pPr>
      <w:r w:rsidRPr="005232C5">
        <w:rPr>
          <w:rFonts w:ascii="Arial" w:hAnsi="Arial" w:cs="Arial"/>
          <w:sz w:val="16"/>
          <w:szCs w:val="16"/>
        </w:rPr>
        <w:t>Proyectó:</w:t>
      </w:r>
    </w:p>
    <w:p w14:paraId="7E905BAE" w14:textId="77777777" w:rsidR="00C27891" w:rsidRPr="005232C5" w:rsidRDefault="00C27891" w:rsidP="0036157C">
      <w:pPr>
        <w:pStyle w:val="Sinespaciado"/>
        <w:ind w:right="-235"/>
        <w:rPr>
          <w:rFonts w:ascii="Arial" w:hAnsi="Arial" w:cs="Arial"/>
          <w:sz w:val="16"/>
          <w:szCs w:val="16"/>
        </w:rPr>
      </w:pPr>
      <w:r w:rsidRPr="005232C5">
        <w:rPr>
          <w:rFonts w:ascii="Arial" w:hAnsi="Arial" w:cs="Arial"/>
          <w:sz w:val="16"/>
          <w:szCs w:val="16"/>
        </w:rPr>
        <w:t>Revisó:</w:t>
      </w:r>
    </w:p>
    <w:p w14:paraId="031A17A1" w14:textId="77777777" w:rsidR="00C27891" w:rsidRDefault="00C27891" w:rsidP="00C27891">
      <w:pPr>
        <w:rPr>
          <w:rFonts w:eastAsia="Arial" w:cstheme="minorHAnsi"/>
          <w:sz w:val="18"/>
          <w:lang w:val="es-ES"/>
        </w:rPr>
      </w:pPr>
    </w:p>
    <w:sectPr w:rsidR="00C27891" w:rsidSect="00753A02">
      <w:headerReference w:type="even" r:id="rId7"/>
      <w:headerReference w:type="default" r:id="rId8"/>
      <w:footerReference w:type="even" r:id="rId9"/>
      <w:footerReference w:type="default" r:id="rId10"/>
      <w:headerReference w:type="first" r:id="rId11"/>
      <w:footerReference w:type="first" r:id="rId12"/>
      <w:pgSz w:w="12240" w:h="18700" w:code="300"/>
      <w:pgMar w:top="1418" w:right="1418" w:bottom="1418" w:left="1701"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EB8CC" w14:textId="77777777" w:rsidR="002F26E1" w:rsidRDefault="002F26E1" w:rsidP="00731911">
      <w:pPr>
        <w:spacing w:after="0" w:line="240" w:lineRule="auto"/>
      </w:pPr>
      <w:r>
        <w:separator/>
      </w:r>
    </w:p>
  </w:endnote>
  <w:endnote w:type="continuationSeparator" w:id="0">
    <w:p w14:paraId="7D7AA074" w14:textId="77777777" w:rsidR="002F26E1" w:rsidRDefault="002F26E1" w:rsidP="0073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A905" w14:textId="77777777" w:rsidR="001F4125" w:rsidRDefault="001F4125" w:rsidP="00B679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680EC4" w14:textId="77777777" w:rsidR="001F4125" w:rsidRDefault="001F4125" w:rsidP="001F412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5" w:type="dxa"/>
      <w:tblLayout w:type="fixed"/>
      <w:tblCellMar>
        <w:left w:w="70" w:type="dxa"/>
        <w:right w:w="70" w:type="dxa"/>
      </w:tblCellMar>
      <w:tblLook w:val="04A0" w:firstRow="1" w:lastRow="0" w:firstColumn="1" w:lastColumn="0" w:noHBand="0" w:noVBand="1"/>
    </w:tblPr>
    <w:tblGrid>
      <w:gridCol w:w="3119"/>
      <w:gridCol w:w="567"/>
      <w:gridCol w:w="2410"/>
      <w:gridCol w:w="425"/>
      <w:gridCol w:w="2693"/>
      <w:gridCol w:w="284"/>
    </w:tblGrid>
    <w:tr w:rsidR="007A4E2A" w:rsidRPr="007D7D7E" w14:paraId="1EC3B3C1" w14:textId="77777777" w:rsidTr="007A4E2A">
      <w:trPr>
        <w:trHeight w:val="4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AB70CD" w14:textId="77777777" w:rsidR="00C076D7" w:rsidRPr="007D7D7E" w:rsidRDefault="00C076D7" w:rsidP="00C076D7">
          <w:pPr>
            <w:rPr>
              <w:rFonts w:ascii="Arial" w:hAnsi="Arial" w:cs="Arial"/>
              <w:b/>
              <w:bCs/>
              <w:sz w:val="18"/>
              <w:szCs w:val="18"/>
              <w:lang w:eastAsia="es-ES_tradnl"/>
            </w:rPr>
          </w:pPr>
          <w:r w:rsidRPr="007D7D7E">
            <w:rPr>
              <w:rFonts w:ascii="Arial" w:hAnsi="Arial" w:cs="Arial"/>
              <w:b/>
              <w:bCs/>
              <w:sz w:val="18"/>
              <w:szCs w:val="18"/>
              <w:lang w:eastAsia="es-ES_tradnl"/>
            </w:rPr>
            <w:t>CLASIF. DE CONFIDENCIALIDAD</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C133427" w14:textId="3A487F5E" w:rsidR="00C076D7" w:rsidRPr="007D7D7E" w:rsidRDefault="00243BB3" w:rsidP="00C076D7">
          <w:pPr>
            <w:jc w:val="center"/>
            <w:rPr>
              <w:rFonts w:ascii="Arial" w:hAnsi="Arial" w:cs="Arial"/>
              <w:sz w:val="18"/>
              <w:szCs w:val="18"/>
              <w:lang w:eastAsia="es-ES_tradnl"/>
            </w:rPr>
          </w:pPr>
          <w:r>
            <w:rPr>
              <w:rFonts w:ascii="Arial" w:hAnsi="Arial" w:cs="Arial"/>
              <w:sz w:val="18"/>
              <w:szCs w:val="18"/>
              <w:lang w:eastAsia="es-ES_tradnl"/>
            </w:rPr>
            <w:t>IPR</w:t>
          </w:r>
        </w:p>
      </w:tc>
      <w:tc>
        <w:tcPr>
          <w:tcW w:w="2410" w:type="dxa"/>
          <w:tcBorders>
            <w:top w:val="single" w:sz="4" w:space="0" w:color="auto"/>
            <w:left w:val="nil"/>
            <w:bottom w:val="single" w:sz="4" w:space="0" w:color="auto"/>
            <w:right w:val="single" w:sz="4" w:space="0" w:color="000000"/>
          </w:tcBorders>
          <w:shd w:val="clear" w:color="auto" w:fill="auto"/>
          <w:vAlign w:val="bottom"/>
          <w:hideMark/>
        </w:tcPr>
        <w:p w14:paraId="57C4812D" w14:textId="77777777" w:rsidR="00C076D7" w:rsidRPr="007D7D7E" w:rsidRDefault="00C076D7" w:rsidP="00C076D7">
          <w:pPr>
            <w:jc w:val="right"/>
            <w:rPr>
              <w:rFonts w:ascii="Arial" w:hAnsi="Arial" w:cs="Arial"/>
              <w:b/>
              <w:bCs/>
              <w:sz w:val="18"/>
              <w:szCs w:val="18"/>
              <w:lang w:eastAsia="es-ES_tradnl"/>
            </w:rPr>
          </w:pPr>
          <w:r w:rsidRPr="007D7D7E">
            <w:rPr>
              <w:rFonts w:ascii="Arial" w:hAnsi="Arial" w:cs="Arial"/>
              <w:b/>
              <w:bCs/>
              <w:sz w:val="18"/>
              <w:szCs w:val="18"/>
              <w:lang w:eastAsia="es-ES_tradnl"/>
            </w:rPr>
            <w:t>CLASIF. DE INTEGRIDAD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289C805A" w14:textId="77777777" w:rsidR="00C076D7" w:rsidRPr="007D7D7E" w:rsidRDefault="00C076D7" w:rsidP="00C076D7">
          <w:pPr>
            <w:jc w:val="center"/>
            <w:rPr>
              <w:rFonts w:ascii="Arial" w:hAnsi="Arial" w:cs="Arial"/>
              <w:sz w:val="18"/>
              <w:szCs w:val="18"/>
              <w:lang w:eastAsia="es-ES_tradnl"/>
            </w:rPr>
          </w:pPr>
          <w:r w:rsidRPr="007D7D7E">
            <w:rPr>
              <w:rFonts w:ascii="Arial" w:hAnsi="Arial" w:cs="Arial"/>
              <w:sz w:val="18"/>
              <w:szCs w:val="18"/>
              <w:lang w:eastAsia="es-ES_tradnl"/>
            </w:rPr>
            <w:t>A</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14:paraId="16F4D0D8" w14:textId="77777777" w:rsidR="00C076D7" w:rsidRPr="007D7D7E" w:rsidRDefault="00C076D7" w:rsidP="00C076D7">
          <w:pPr>
            <w:jc w:val="right"/>
            <w:rPr>
              <w:rFonts w:ascii="Arial" w:hAnsi="Arial" w:cs="Arial"/>
              <w:b/>
              <w:bCs/>
              <w:sz w:val="18"/>
              <w:szCs w:val="18"/>
              <w:lang w:eastAsia="es-ES_tradnl"/>
            </w:rPr>
          </w:pPr>
          <w:r w:rsidRPr="007D7D7E">
            <w:rPr>
              <w:rFonts w:ascii="Arial" w:hAnsi="Arial" w:cs="Arial"/>
              <w:b/>
              <w:bCs/>
              <w:sz w:val="18"/>
              <w:szCs w:val="18"/>
              <w:lang w:eastAsia="es-ES_tradnl"/>
            </w:rPr>
            <w:t>CLASIF. DE DISPONIBILIDAD</w:t>
          </w:r>
        </w:p>
      </w:tc>
      <w:tc>
        <w:tcPr>
          <w:tcW w:w="284" w:type="dxa"/>
          <w:tcBorders>
            <w:top w:val="single" w:sz="4" w:space="0" w:color="auto"/>
            <w:left w:val="nil"/>
            <w:bottom w:val="single" w:sz="4" w:space="0" w:color="auto"/>
            <w:right w:val="single" w:sz="4" w:space="0" w:color="auto"/>
          </w:tcBorders>
          <w:shd w:val="clear" w:color="auto" w:fill="auto"/>
          <w:vAlign w:val="bottom"/>
          <w:hideMark/>
        </w:tcPr>
        <w:p w14:paraId="48FCA145" w14:textId="77777777" w:rsidR="00C076D7" w:rsidRPr="007D7D7E" w:rsidRDefault="00C076D7" w:rsidP="00C076D7">
          <w:pPr>
            <w:jc w:val="center"/>
            <w:rPr>
              <w:rFonts w:ascii="Arial" w:hAnsi="Arial" w:cs="Arial"/>
              <w:sz w:val="18"/>
              <w:szCs w:val="18"/>
              <w:lang w:eastAsia="es-ES_tradnl"/>
            </w:rPr>
          </w:pPr>
          <w:r w:rsidRPr="007D7D7E">
            <w:rPr>
              <w:rFonts w:ascii="Arial" w:hAnsi="Arial" w:cs="Arial"/>
              <w:sz w:val="18"/>
              <w:szCs w:val="18"/>
              <w:lang w:eastAsia="es-ES_tradnl"/>
            </w:rPr>
            <w:t>1</w:t>
          </w:r>
        </w:p>
      </w:tc>
    </w:tr>
  </w:tbl>
  <w:p w14:paraId="463A78F3" w14:textId="3186AB7E" w:rsidR="009A44A6" w:rsidRPr="00971732" w:rsidRDefault="00957A49" w:rsidP="009A44A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14"/>
        <w:szCs w:val="14"/>
      </w:rPr>
      <w:t xml:space="preserve">                  </w:t>
    </w:r>
    <w:r w:rsidR="009A44A6" w:rsidRPr="00971732">
      <w:rPr>
        <w:rStyle w:val="normaltextrun"/>
        <w:rFonts w:ascii="Arial" w:hAnsi="Arial" w:cs="Arial"/>
        <w:sz w:val="14"/>
        <w:szCs w:val="14"/>
      </w:rPr>
      <w:t>Documento controlado por el Sistema de Gestión de la Calidad.</w:t>
    </w:r>
    <w:r w:rsidR="009A44A6" w:rsidRPr="00971732">
      <w:rPr>
        <w:rStyle w:val="eop"/>
        <w:rFonts w:ascii="Arial" w:eastAsiaTheme="minorHAnsi" w:hAnsi="Arial" w:cs="Arial"/>
        <w:sz w:val="14"/>
        <w:szCs w:val="14"/>
      </w:rPr>
      <w:t> </w:t>
    </w:r>
  </w:p>
  <w:p w14:paraId="4C3EEB1A" w14:textId="15862F7F" w:rsidR="009A44A6" w:rsidRPr="00971732" w:rsidRDefault="00957A49" w:rsidP="009A44A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14"/>
        <w:szCs w:val="14"/>
      </w:rPr>
      <w:t xml:space="preserve">                  </w:t>
    </w:r>
    <w:r w:rsidR="009A44A6" w:rsidRPr="00971732">
      <w:rPr>
        <w:rStyle w:val="normaltextrun"/>
        <w:rFonts w:ascii="Arial" w:hAnsi="Arial" w:cs="Arial"/>
        <w:sz w:val="14"/>
        <w:szCs w:val="14"/>
      </w:rPr>
      <w:t>Asegúrese que corresponde a la última versión consultando el micrositio de calidad de la Escuela Tecnológica Instituto Técnico Central (ETITC).</w:t>
    </w:r>
    <w:r w:rsidR="009A44A6" w:rsidRPr="00971732">
      <w:rPr>
        <w:rStyle w:val="eop"/>
        <w:rFonts w:ascii="Arial" w:eastAsiaTheme="minorHAnsi" w:hAnsi="Arial" w:cs="Arial"/>
        <w:sz w:val="14"/>
        <w:szCs w:val="14"/>
      </w:rPr>
      <w:t> </w:t>
    </w:r>
  </w:p>
  <w:p w14:paraId="786470CF" w14:textId="77777777" w:rsidR="00C076D7" w:rsidRDefault="00C076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0FDC" w14:textId="77777777" w:rsidR="00A93940" w:rsidRDefault="00A939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157CC" w14:textId="77777777" w:rsidR="002F26E1" w:rsidRDefault="002F26E1" w:rsidP="00731911">
      <w:pPr>
        <w:spacing w:after="0" w:line="240" w:lineRule="auto"/>
      </w:pPr>
      <w:r>
        <w:separator/>
      </w:r>
    </w:p>
  </w:footnote>
  <w:footnote w:type="continuationSeparator" w:id="0">
    <w:p w14:paraId="2076FE2F" w14:textId="77777777" w:rsidR="002F26E1" w:rsidRDefault="002F26E1" w:rsidP="00731911">
      <w:pPr>
        <w:spacing w:after="0" w:line="240" w:lineRule="auto"/>
      </w:pPr>
      <w:r>
        <w:continuationSeparator/>
      </w:r>
    </w:p>
  </w:footnote>
  <w:footnote w:id="1">
    <w:p w14:paraId="1B0920E1" w14:textId="77777777" w:rsidR="00C27891" w:rsidRPr="007A37F4" w:rsidRDefault="00C27891" w:rsidP="00C27891">
      <w:pPr>
        <w:pStyle w:val="Textonotapie"/>
        <w:rPr>
          <w:lang w:val="en-US"/>
        </w:rPr>
      </w:pPr>
      <w:r>
        <w:rPr>
          <w:rStyle w:val="Refdenotaalpie"/>
          <w:rFonts w:eastAsia="Arial Unicode MS"/>
        </w:rPr>
        <w:footnoteRef/>
      </w:r>
      <w:r w:rsidRPr="007A37F4">
        <w:rPr>
          <w:lang w:val="en-US"/>
        </w:rPr>
        <w:t xml:space="preserve">  </w:t>
      </w:r>
      <w:proofErr w:type="spellStart"/>
      <w:r w:rsidRPr="007A37F4">
        <w:rPr>
          <w:lang w:val="en-US"/>
        </w:rPr>
        <w:t>Fl</w:t>
      </w:r>
      <w:r>
        <w:rPr>
          <w:lang w:val="en-US"/>
        </w:rPr>
        <w:t>s</w:t>
      </w:r>
      <w:proofErr w:type="spellEnd"/>
      <w:r w:rsidRPr="007A37F4">
        <w:rPr>
          <w:lang w:val="en-US"/>
        </w:rPr>
        <w:t xml:space="preserve">. </w:t>
      </w:r>
    </w:p>
  </w:footnote>
  <w:footnote w:id="2">
    <w:p w14:paraId="483F23B8" w14:textId="77777777" w:rsidR="00C27891" w:rsidRPr="00F727CD" w:rsidRDefault="00C27891" w:rsidP="00C27891">
      <w:pPr>
        <w:pStyle w:val="Textonotapie"/>
        <w:rPr>
          <w:lang w:val="en-US"/>
        </w:rPr>
      </w:pPr>
      <w:r>
        <w:rPr>
          <w:rStyle w:val="Refdenotaalpie"/>
          <w:rFonts w:eastAsia="Arial Unicode MS"/>
        </w:rPr>
        <w:footnoteRef/>
      </w:r>
      <w:r w:rsidRPr="00F727CD">
        <w:rPr>
          <w:lang w:val="en-US"/>
        </w:rPr>
        <w:t xml:space="preserve">  </w:t>
      </w:r>
      <w:proofErr w:type="spellStart"/>
      <w:r w:rsidRPr="00F727CD">
        <w:rPr>
          <w:lang w:val="en-US"/>
        </w:rPr>
        <w:t>Fls</w:t>
      </w:r>
      <w:proofErr w:type="spellEnd"/>
      <w:r w:rsidRPr="00F727CD">
        <w:rPr>
          <w:lang w:val="en-US"/>
        </w:rPr>
        <w:t xml:space="preserve">. </w:t>
      </w:r>
    </w:p>
  </w:footnote>
  <w:footnote w:id="3">
    <w:p w14:paraId="394A1B5E" w14:textId="77777777" w:rsidR="00C27891" w:rsidRPr="00F727CD" w:rsidRDefault="00C27891" w:rsidP="00C27891">
      <w:pPr>
        <w:pStyle w:val="Textonotapie"/>
        <w:rPr>
          <w:lang w:val="en-US"/>
        </w:rPr>
      </w:pPr>
      <w:r>
        <w:rPr>
          <w:rStyle w:val="Refdenotaalpie"/>
          <w:rFonts w:eastAsia="Arial Unicode MS"/>
        </w:rPr>
        <w:footnoteRef/>
      </w:r>
      <w:r w:rsidRPr="00F727CD">
        <w:rPr>
          <w:lang w:val="en-US"/>
        </w:rPr>
        <w:t xml:space="preserve">  </w:t>
      </w:r>
      <w:proofErr w:type="spellStart"/>
      <w:r w:rsidRPr="00F727CD">
        <w:rPr>
          <w:lang w:val="en-US"/>
        </w:rPr>
        <w:t>Fls</w:t>
      </w:r>
      <w:proofErr w:type="spellEnd"/>
      <w:r w:rsidRPr="00F727CD">
        <w:rPr>
          <w:lang w:val="en-US"/>
        </w:rPr>
        <w:t xml:space="preserve">. </w:t>
      </w:r>
    </w:p>
  </w:footnote>
  <w:footnote w:id="4">
    <w:p w14:paraId="6B08B099" w14:textId="77777777" w:rsidR="00C27891" w:rsidRDefault="00C27891" w:rsidP="00C27891">
      <w:pPr>
        <w:pStyle w:val="Textonotapie"/>
        <w:rPr>
          <w:lang w:val="en-US"/>
        </w:rPr>
      </w:pPr>
      <w:r>
        <w:rPr>
          <w:rStyle w:val="Refdenotaalpie"/>
          <w:rFonts w:eastAsia="Arial Unicode MS"/>
        </w:rPr>
        <w:footnoteRef/>
      </w:r>
      <w:r>
        <w:rPr>
          <w:lang w:val="en-US"/>
        </w:rPr>
        <w:t xml:space="preserve">  </w:t>
      </w:r>
      <w:proofErr w:type="spellStart"/>
      <w:r>
        <w:rPr>
          <w:lang w:val="en-US"/>
        </w:rPr>
        <w:t>Fls</w:t>
      </w:r>
      <w:proofErr w:type="spellEnd"/>
      <w:r>
        <w:rPr>
          <w:lang w:val="en-US"/>
        </w:rPr>
        <w:t xml:space="preserve">. </w:t>
      </w:r>
    </w:p>
  </w:footnote>
  <w:footnote w:id="5">
    <w:p w14:paraId="476BDA6A" w14:textId="77777777" w:rsidR="00C27891" w:rsidRDefault="00C27891" w:rsidP="00C27891">
      <w:pPr>
        <w:pStyle w:val="Textonotapie"/>
        <w:rPr>
          <w:lang w:val="en-US"/>
        </w:rPr>
      </w:pPr>
      <w:r>
        <w:rPr>
          <w:rStyle w:val="Refdenotaalpie"/>
          <w:rFonts w:eastAsia="Arial Unicode MS"/>
        </w:rPr>
        <w:footnoteRef/>
      </w:r>
      <w:r>
        <w:rPr>
          <w:lang w:val="en-US"/>
        </w:rPr>
        <w:t xml:space="preserve">  </w:t>
      </w:r>
      <w:proofErr w:type="spellStart"/>
      <w:r>
        <w:rPr>
          <w:lang w:val="en-US"/>
        </w:rPr>
        <w:t>Fls</w:t>
      </w:r>
      <w:proofErr w:type="spellEnd"/>
      <w:r>
        <w:rPr>
          <w:lang w:val="en-US"/>
        </w:rPr>
        <w:t xml:space="preserve">. </w:t>
      </w:r>
    </w:p>
  </w:footnote>
  <w:footnote w:id="6">
    <w:p w14:paraId="0FA6DFAA" w14:textId="77777777" w:rsidR="00C27891" w:rsidRDefault="00C27891" w:rsidP="00C27891">
      <w:pPr>
        <w:pStyle w:val="Textonotapie"/>
        <w:rPr>
          <w:lang w:val="en-US"/>
        </w:rPr>
      </w:pPr>
      <w:r>
        <w:rPr>
          <w:rStyle w:val="Refdenotaalpie"/>
          <w:rFonts w:eastAsia="Arial Unicode MS"/>
        </w:rPr>
        <w:footnoteRef/>
      </w:r>
      <w:r>
        <w:rPr>
          <w:lang w:val="en-US"/>
        </w:rPr>
        <w:t xml:space="preserve">  </w:t>
      </w:r>
      <w:proofErr w:type="spellStart"/>
      <w:r>
        <w:rPr>
          <w:lang w:val="en-US"/>
        </w:rPr>
        <w:t>Fls</w:t>
      </w:r>
      <w:proofErr w:type="spellEnd"/>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D258" w14:textId="77777777" w:rsidR="001F4125" w:rsidRDefault="001F4125" w:rsidP="00C076D7">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1A4B7E" w14:textId="77777777" w:rsidR="001F4125" w:rsidRDefault="001F4125" w:rsidP="001F412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2"/>
      <w:gridCol w:w="4111"/>
      <w:gridCol w:w="2343"/>
    </w:tblGrid>
    <w:tr w:rsidR="005F1CEE" w:rsidRPr="007953BE" w14:paraId="4E744F16" w14:textId="77777777" w:rsidTr="00A93940">
      <w:trPr>
        <w:trHeight w:val="1695"/>
      </w:trPr>
      <w:tc>
        <w:tcPr>
          <w:tcW w:w="2902" w:type="dxa"/>
          <w:shd w:val="clear" w:color="auto" w:fill="auto"/>
        </w:tcPr>
        <w:p w14:paraId="3927D081" w14:textId="7BA80C44" w:rsidR="00C076D7" w:rsidRDefault="00A93940" w:rsidP="00C076D7">
          <w:pPr>
            <w:pStyle w:val="Sinespaciado"/>
            <w:jc w:val="center"/>
          </w:pPr>
          <w:r>
            <w:rPr>
              <w:noProof/>
              <w:lang w:val="es-ES_tradnl" w:eastAsia="es-ES_tradnl"/>
            </w:rPr>
            <w:drawing>
              <wp:anchor distT="0" distB="0" distL="114300" distR="114300" simplePos="0" relativeHeight="251658240" behindDoc="0" locked="0" layoutInCell="1" allowOverlap="1" wp14:anchorId="198BFBA8" wp14:editId="260D1A66">
                <wp:simplePos x="0" y="0"/>
                <wp:positionH relativeFrom="column">
                  <wp:posOffset>527685</wp:posOffset>
                </wp:positionH>
                <wp:positionV relativeFrom="paragraph">
                  <wp:posOffset>13970</wp:posOffset>
                </wp:positionV>
                <wp:extent cx="666750" cy="632613"/>
                <wp:effectExtent l="0" t="0" r="0" b="0"/>
                <wp:wrapNone/>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326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9D4DD" w14:textId="133F3A30" w:rsidR="00753A02" w:rsidRDefault="00753A02" w:rsidP="00C076D7">
          <w:pPr>
            <w:pStyle w:val="Sinespaciado"/>
            <w:jc w:val="center"/>
            <w:rPr>
              <w:rFonts w:ascii="Arial" w:hAnsi="Arial" w:cs="Arial"/>
              <w:b/>
              <w:sz w:val="18"/>
              <w:szCs w:val="18"/>
            </w:rPr>
          </w:pPr>
        </w:p>
        <w:p w14:paraId="72478AFD" w14:textId="77777777" w:rsidR="00753A02" w:rsidRDefault="00753A02" w:rsidP="00C076D7">
          <w:pPr>
            <w:pStyle w:val="Sinespaciado"/>
            <w:jc w:val="center"/>
            <w:rPr>
              <w:rFonts w:ascii="Arial" w:hAnsi="Arial" w:cs="Arial"/>
              <w:b/>
              <w:sz w:val="18"/>
              <w:szCs w:val="18"/>
            </w:rPr>
          </w:pPr>
        </w:p>
        <w:p w14:paraId="79CE2724" w14:textId="77777777" w:rsidR="00753A02" w:rsidRDefault="00753A02" w:rsidP="00C076D7">
          <w:pPr>
            <w:pStyle w:val="Sinespaciado"/>
            <w:jc w:val="center"/>
            <w:rPr>
              <w:rFonts w:ascii="Arial" w:hAnsi="Arial" w:cs="Arial"/>
              <w:b/>
              <w:sz w:val="18"/>
              <w:szCs w:val="18"/>
            </w:rPr>
          </w:pPr>
        </w:p>
        <w:p w14:paraId="56409071" w14:textId="77777777" w:rsidR="00753A02" w:rsidRDefault="00753A02" w:rsidP="00A93940">
          <w:pPr>
            <w:pStyle w:val="Sinespaciado"/>
            <w:rPr>
              <w:rFonts w:ascii="Arial" w:hAnsi="Arial" w:cs="Arial"/>
              <w:b/>
              <w:sz w:val="18"/>
              <w:szCs w:val="18"/>
            </w:rPr>
          </w:pPr>
        </w:p>
        <w:p w14:paraId="00589F87" w14:textId="77777777" w:rsidR="00A93940" w:rsidRDefault="00A93940" w:rsidP="00A9394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inorHAnsi" w:hAnsi="Arial" w:cs="Arial"/>
              <w:b/>
              <w:bCs/>
              <w:sz w:val="18"/>
              <w:szCs w:val="18"/>
              <w:lang w:val="es-MX"/>
            </w:rPr>
            <w:t>Escuela Tecnológica</w:t>
          </w:r>
          <w:r>
            <w:rPr>
              <w:rStyle w:val="eop"/>
              <w:rFonts w:ascii="Arial" w:hAnsi="Arial" w:cs="Arial"/>
              <w:sz w:val="18"/>
              <w:szCs w:val="18"/>
            </w:rPr>
            <w:t> </w:t>
          </w:r>
        </w:p>
        <w:p w14:paraId="62ECBF27" w14:textId="77777777" w:rsidR="00A93940" w:rsidRDefault="00A93940" w:rsidP="00A9394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inorHAnsi" w:hAnsi="Arial" w:cs="Arial"/>
              <w:b/>
              <w:bCs/>
              <w:sz w:val="18"/>
              <w:szCs w:val="18"/>
              <w:lang w:val="es-MX"/>
            </w:rPr>
            <w:t>Instituto Técnico Central</w:t>
          </w:r>
          <w:r>
            <w:rPr>
              <w:rStyle w:val="eop"/>
              <w:rFonts w:ascii="Arial" w:hAnsi="Arial" w:cs="Arial"/>
              <w:sz w:val="18"/>
              <w:szCs w:val="18"/>
            </w:rPr>
            <w:t> </w:t>
          </w:r>
        </w:p>
        <w:p w14:paraId="36A28D07" w14:textId="2F6E3574" w:rsidR="005F1CEE" w:rsidRPr="00C076D7" w:rsidRDefault="00A93940" w:rsidP="00A93940">
          <w:pPr>
            <w:pStyle w:val="Sinespaciado"/>
            <w:jc w:val="center"/>
            <w:rPr>
              <w:rFonts w:ascii="Arial" w:hAnsi="Arial" w:cs="Arial"/>
              <w:b/>
              <w:sz w:val="18"/>
              <w:szCs w:val="18"/>
            </w:rPr>
          </w:pPr>
          <w:r>
            <w:rPr>
              <w:rStyle w:val="normaltextrun"/>
              <w:rFonts w:ascii="Arial" w:hAnsi="Arial" w:cs="Arial"/>
              <w:sz w:val="16"/>
              <w:szCs w:val="16"/>
              <w:lang w:val="es-MX"/>
            </w:rPr>
            <w:t>Establecimiento Público de Educación Superior</w:t>
          </w:r>
          <w:r>
            <w:rPr>
              <w:rStyle w:val="eop"/>
              <w:rFonts w:ascii="Arial" w:hAnsi="Arial" w:cs="Arial"/>
              <w:sz w:val="16"/>
              <w:szCs w:val="16"/>
            </w:rPr>
            <w:t> </w:t>
          </w:r>
        </w:p>
      </w:tc>
      <w:tc>
        <w:tcPr>
          <w:tcW w:w="4111" w:type="dxa"/>
          <w:shd w:val="clear" w:color="auto" w:fill="auto"/>
        </w:tcPr>
        <w:p w14:paraId="15091652" w14:textId="77777777" w:rsidR="005F1CEE" w:rsidRPr="00A93940" w:rsidRDefault="005F1CEE" w:rsidP="005F1CEE">
          <w:pPr>
            <w:pStyle w:val="Sinespaciado"/>
            <w:jc w:val="center"/>
            <w:rPr>
              <w:rFonts w:ascii="Arial" w:hAnsi="Arial" w:cs="Arial"/>
              <w:b/>
              <w:sz w:val="20"/>
              <w:szCs w:val="20"/>
            </w:rPr>
          </w:pPr>
        </w:p>
        <w:p w14:paraId="18A9F3ED" w14:textId="77777777" w:rsidR="005F1CEE" w:rsidRPr="00A93940" w:rsidRDefault="005F1CEE" w:rsidP="005F1CEE">
          <w:pPr>
            <w:pStyle w:val="Sinespaciado"/>
            <w:jc w:val="center"/>
            <w:rPr>
              <w:rFonts w:ascii="Arial" w:hAnsi="Arial" w:cs="Arial"/>
              <w:b/>
              <w:sz w:val="20"/>
              <w:szCs w:val="20"/>
            </w:rPr>
          </w:pPr>
        </w:p>
        <w:p w14:paraId="4AFF7E0C" w14:textId="77777777" w:rsidR="005F1CEE" w:rsidRPr="00A93940" w:rsidRDefault="005F1CEE" w:rsidP="005F1CEE">
          <w:pPr>
            <w:pStyle w:val="Sinespaciado"/>
            <w:jc w:val="center"/>
            <w:rPr>
              <w:rFonts w:ascii="Arial" w:hAnsi="Arial" w:cs="Arial"/>
              <w:b/>
              <w:sz w:val="20"/>
              <w:szCs w:val="20"/>
            </w:rPr>
          </w:pPr>
        </w:p>
        <w:p w14:paraId="46937FFB" w14:textId="65EC85F7" w:rsidR="005F1CEE" w:rsidRPr="00A93940" w:rsidRDefault="00C27891" w:rsidP="005F1CEE">
          <w:pPr>
            <w:pStyle w:val="Sinespaciado"/>
            <w:jc w:val="center"/>
            <w:rPr>
              <w:rFonts w:ascii="Arial" w:hAnsi="Arial" w:cs="Arial"/>
              <w:b/>
              <w:sz w:val="20"/>
              <w:szCs w:val="20"/>
            </w:rPr>
          </w:pPr>
          <w:r w:rsidRPr="00A93940">
            <w:rPr>
              <w:rFonts w:ascii="Arial" w:hAnsi="Arial" w:cs="Arial"/>
              <w:b/>
              <w:sz w:val="20"/>
              <w:szCs w:val="20"/>
            </w:rPr>
            <w:t xml:space="preserve">APERTURA DE </w:t>
          </w:r>
          <w:r w:rsidR="005F1CEE" w:rsidRPr="00A93940">
            <w:rPr>
              <w:rFonts w:ascii="Arial" w:hAnsi="Arial" w:cs="Arial"/>
              <w:b/>
              <w:sz w:val="20"/>
              <w:szCs w:val="20"/>
            </w:rPr>
            <w:t>INVESTIGACIÓN DISCIPLINARIA</w:t>
          </w:r>
          <w:r w:rsidRPr="00A93940">
            <w:rPr>
              <w:rFonts w:ascii="Arial" w:hAnsi="Arial" w:cs="Arial"/>
              <w:b/>
              <w:sz w:val="20"/>
              <w:szCs w:val="20"/>
            </w:rPr>
            <w:t xml:space="preserve"> PES</w:t>
          </w:r>
        </w:p>
      </w:tc>
      <w:tc>
        <w:tcPr>
          <w:tcW w:w="2343" w:type="dxa"/>
          <w:shd w:val="clear" w:color="auto" w:fill="auto"/>
        </w:tcPr>
        <w:p w14:paraId="23A1900F" w14:textId="77777777" w:rsidR="005F1CEE" w:rsidRPr="007953BE" w:rsidRDefault="005F1CEE" w:rsidP="005F1CEE">
          <w:pPr>
            <w:pStyle w:val="Sinespaciado"/>
            <w:rPr>
              <w:rFonts w:ascii="Arial" w:hAnsi="Arial" w:cs="Arial"/>
              <w:b/>
              <w:sz w:val="18"/>
              <w:szCs w:val="18"/>
            </w:rPr>
          </w:pPr>
        </w:p>
        <w:p w14:paraId="4CF642C0" w14:textId="5022A69F" w:rsidR="005F1CEE" w:rsidRPr="007953BE" w:rsidRDefault="00C27891" w:rsidP="005F1CEE">
          <w:pPr>
            <w:pStyle w:val="Sinespaciado"/>
            <w:rPr>
              <w:rFonts w:ascii="Arial" w:hAnsi="Arial" w:cs="Arial"/>
              <w:b/>
              <w:color w:val="242424"/>
              <w:sz w:val="18"/>
              <w:szCs w:val="18"/>
              <w:shd w:val="clear" w:color="auto" w:fill="FFFFFF"/>
            </w:rPr>
          </w:pPr>
          <w:r w:rsidRPr="007953BE">
            <w:rPr>
              <w:rFonts w:ascii="Arial" w:hAnsi="Arial" w:cs="Arial"/>
              <w:b/>
              <w:sz w:val="18"/>
              <w:szCs w:val="18"/>
            </w:rPr>
            <w:t xml:space="preserve">CÓDIGO:   </w:t>
          </w:r>
          <w:bookmarkStart w:id="0" w:name="_Hlk181960800"/>
          <w:r w:rsidR="00A93940" w:rsidRPr="007953BE">
            <w:rPr>
              <w:rFonts w:ascii="Arial" w:hAnsi="Arial" w:cs="Arial"/>
              <w:b/>
              <w:color w:val="242424"/>
              <w:sz w:val="18"/>
              <w:szCs w:val="18"/>
              <w:shd w:val="clear" w:color="auto" w:fill="FFFFFF"/>
            </w:rPr>
            <w:t>DES-FO-</w:t>
          </w:r>
          <w:r w:rsidR="002558AA" w:rsidRPr="007953BE">
            <w:rPr>
              <w:rFonts w:ascii="Arial" w:hAnsi="Arial" w:cs="Arial"/>
              <w:b/>
              <w:color w:val="242424"/>
              <w:sz w:val="18"/>
              <w:szCs w:val="18"/>
              <w:shd w:val="clear" w:color="auto" w:fill="FFFFFF"/>
            </w:rPr>
            <w:t>37</w:t>
          </w:r>
          <w:bookmarkEnd w:id="0"/>
        </w:p>
        <w:p w14:paraId="02703966" w14:textId="77777777" w:rsidR="00A93940" w:rsidRPr="007953BE" w:rsidRDefault="00A93940" w:rsidP="005F1CEE">
          <w:pPr>
            <w:pStyle w:val="Sinespaciado"/>
            <w:rPr>
              <w:rFonts w:ascii="Arial" w:hAnsi="Arial" w:cs="Arial"/>
              <w:b/>
              <w:sz w:val="18"/>
              <w:szCs w:val="18"/>
            </w:rPr>
          </w:pPr>
        </w:p>
        <w:p w14:paraId="1E6B9386" w14:textId="0A2E4424" w:rsidR="005F1CEE" w:rsidRPr="007953BE" w:rsidRDefault="005F1CEE" w:rsidP="005F1CEE">
          <w:pPr>
            <w:pStyle w:val="Sinespaciado"/>
            <w:rPr>
              <w:rFonts w:ascii="Arial" w:hAnsi="Arial" w:cs="Arial"/>
              <w:b/>
              <w:sz w:val="18"/>
              <w:szCs w:val="18"/>
            </w:rPr>
          </w:pPr>
          <w:r w:rsidRPr="007953BE">
            <w:rPr>
              <w:rFonts w:ascii="Arial" w:hAnsi="Arial" w:cs="Arial"/>
              <w:b/>
              <w:sz w:val="18"/>
              <w:szCs w:val="18"/>
            </w:rPr>
            <w:t xml:space="preserve">VERSIÓN:  </w:t>
          </w:r>
          <w:r w:rsidR="00A93940" w:rsidRPr="007953BE">
            <w:rPr>
              <w:rFonts w:ascii="Arial" w:hAnsi="Arial" w:cs="Arial"/>
              <w:b/>
              <w:sz w:val="18"/>
              <w:szCs w:val="18"/>
            </w:rPr>
            <w:t>1</w:t>
          </w:r>
        </w:p>
        <w:p w14:paraId="20073201" w14:textId="77777777" w:rsidR="005F1CEE" w:rsidRPr="007953BE" w:rsidRDefault="005F1CEE" w:rsidP="005F1CEE">
          <w:pPr>
            <w:pStyle w:val="Sinespaciado"/>
            <w:rPr>
              <w:rFonts w:ascii="Arial" w:hAnsi="Arial" w:cs="Arial"/>
              <w:b/>
              <w:sz w:val="18"/>
              <w:szCs w:val="18"/>
            </w:rPr>
          </w:pPr>
        </w:p>
        <w:p w14:paraId="4F161E4A" w14:textId="2705305F" w:rsidR="005F1CEE" w:rsidRPr="007953BE" w:rsidRDefault="00C27891" w:rsidP="005F1CEE">
          <w:pPr>
            <w:tabs>
              <w:tab w:val="left" w:pos="141"/>
              <w:tab w:val="left" w:pos="1700"/>
            </w:tabs>
            <w:rPr>
              <w:rFonts w:ascii="Arial" w:hAnsi="Arial" w:cs="Arial"/>
              <w:b/>
              <w:sz w:val="18"/>
              <w:szCs w:val="18"/>
              <w:lang w:val="es-MX"/>
            </w:rPr>
          </w:pPr>
          <w:r w:rsidRPr="007953BE">
            <w:rPr>
              <w:rFonts w:ascii="Arial" w:hAnsi="Arial" w:cs="Arial"/>
              <w:b/>
              <w:sz w:val="18"/>
              <w:szCs w:val="18"/>
              <w:lang w:val="es-MX"/>
            </w:rPr>
            <w:t xml:space="preserve">VIGENCIA: </w:t>
          </w:r>
          <w:r w:rsidR="00753A02" w:rsidRPr="007953BE">
            <w:rPr>
              <w:rFonts w:ascii="Arial" w:hAnsi="Arial" w:cs="Arial"/>
              <w:b/>
              <w:sz w:val="18"/>
              <w:szCs w:val="18"/>
              <w:lang w:val="es-MX"/>
            </w:rPr>
            <w:t>2024-</w:t>
          </w:r>
          <w:r w:rsidR="00A93940" w:rsidRPr="007953BE">
            <w:rPr>
              <w:rFonts w:ascii="Arial" w:hAnsi="Arial" w:cs="Arial"/>
              <w:b/>
              <w:sz w:val="18"/>
              <w:szCs w:val="18"/>
              <w:lang w:val="es-MX"/>
            </w:rPr>
            <w:t>10</w:t>
          </w:r>
          <w:r w:rsidR="00753A02" w:rsidRPr="007953BE">
            <w:rPr>
              <w:rFonts w:ascii="Arial" w:hAnsi="Arial" w:cs="Arial"/>
              <w:b/>
              <w:sz w:val="18"/>
              <w:szCs w:val="18"/>
              <w:lang w:val="es-MX"/>
            </w:rPr>
            <w:t>-</w:t>
          </w:r>
          <w:r w:rsidR="00A93940" w:rsidRPr="007953BE">
            <w:rPr>
              <w:rFonts w:ascii="Arial" w:hAnsi="Arial" w:cs="Arial"/>
              <w:b/>
              <w:sz w:val="18"/>
              <w:szCs w:val="18"/>
              <w:lang w:val="es-MX"/>
            </w:rPr>
            <w:t>27</w:t>
          </w:r>
          <w:r w:rsidR="005F1CEE" w:rsidRPr="007953BE">
            <w:rPr>
              <w:rFonts w:ascii="Arial" w:hAnsi="Arial" w:cs="Arial"/>
              <w:b/>
              <w:sz w:val="18"/>
              <w:szCs w:val="18"/>
              <w:lang w:val="es-MX"/>
            </w:rPr>
            <w:t xml:space="preserve"> </w:t>
          </w:r>
        </w:p>
        <w:p w14:paraId="1E94D321" w14:textId="3F91603B" w:rsidR="005F1CEE" w:rsidRPr="007953BE" w:rsidRDefault="005F1CEE" w:rsidP="005F1CEE">
          <w:pPr>
            <w:tabs>
              <w:tab w:val="left" w:pos="141"/>
              <w:tab w:val="left" w:pos="1700"/>
            </w:tabs>
            <w:rPr>
              <w:rFonts w:ascii="Arial" w:hAnsi="Arial" w:cs="Arial"/>
              <w:b/>
              <w:sz w:val="18"/>
              <w:szCs w:val="18"/>
            </w:rPr>
          </w:pPr>
          <w:r w:rsidRPr="007953BE">
            <w:rPr>
              <w:rFonts w:ascii="Arial" w:hAnsi="Arial" w:cs="Arial"/>
              <w:b/>
              <w:sz w:val="18"/>
              <w:szCs w:val="18"/>
            </w:rPr>
            <w:t>PÁGINA:</w:t>
          </w:r>
          <w:r w:rsidR="00753A02" w:rsidRPr="007953BE">
            <w:rPr>
              <w:rFonts w:ascii="Arial" w:hAnsi="Arial" w:cs="Arial"/>
              <w:b/>
              <w:sz w:val="18"/>
              <w:szCs w:val="18"/>
              <w:lang w:val="es-ES"/>
            </w:rPr>
            <w:t xml:space="preserve"> </w:t>
          </w:r>
          <w:r w:rsidR="00753A02" w:rsidRPr="007953BE">
            <w:rPr>
              <w:rFonts w:ascii="Arial" w:hAnsi="Arial" w:cs="Arial"/>
              <w:b/>
              <w:bCs/>
              <w:sz w:val="18"/>
              <w:szCs w:val="18"/>
            </w:rPr>
            <w:fldChar w:fldCharType="begin"/>
          </w:r>
          <w:r w:rsidR="00753A02" w:rsidRPr="007953BE">
            <w:rPr>
              <w:rFonts w:ascii="Arial" w:hAnsi="Arial" w:cs="Arial"/>
              <w:b/>
              <w:bCs/>
              <w:sz w:val="18"/>
              <w:szCs w:val="18"/>
            </w:rPr>
            <w:instrText>PAGE  \* Arabic  \* MERGEFORMAT</w:instrText>
          </w:r>
          <w:r w:rsidR="00753A02" w:rsidRPr="007953BE">
            <w:rPr>
              <w:rFonts w:ascii="Arial" w:hAnsi="Arial" w:cs="Arial"/>
              <w:b/>
              <w:bCs/>
              <w:sz w:val="18"/>
              <w:szCs w:val="18"/>
            </w:rPr>
            <w:fldChar w:fldCharType="separate"/>
          </w:r>
          <w:r w:rsidR="00753A02" w:rsidRPr="007953BE">
            <w:rPr>
              <w:rFonts w:ascii="Arial" w:hAnsi="Arial" w:cs="Arial"/>
              <w:b/>
              <w:bCs/>
              <w:sz w:val="18"/>
              <w:szCs w:val="18"/>
              <w:lang w:val="es-ES"/>
            </w:rPr>
            <w:t>1</w:t>
          </w:r>
          <w:r w:rsidR="00753A02" w:rsidRPr="007953BE">
            <w:rPr>
              <w:rFonts w:ascii="Arial" w:hAnsi="Arial" w:cs="Arial"/>
              <w:b/>
              <w:bCs/>
              <w:sz w:val="18"/>
              <w:szCs w:val="18"/>
            </w:rPr>
            <w:fldChar w:fldCharType="end"/>
          </w:r>
          <w:r w:rsidR="00753A02" w:rsidRPr="007953BE">
            <w:rPr>
              <w:rFonts w:ascii="Arial" w:hAnsi="Arial" w:cs="Arial"/>
              <w:b/>
              <w:sz w:val="18"/>
              <w:szCs w:val="18"/>
              <w:lang w:val="es-ES"/>
            </w:rPr>
            <w:t xml:space="preserve"> DE </w:t>
          </w:r>
          <w:r w:rsidR="00753A02" w:rsidRPr="007953BE">
            <w:rPr>
              <w:rFonts w:ascii="Arial" w:hAnsi="Arial" w:cs="Arial"/>
              <w:b/>
              <w:bCs/>
              <w:sz w:val="18"/>
              <w:szCs w:val="18"/>
            </w:rPr>
            <w:fldChar w:fldCharType="begin"/>
          </w:r>
          <w:r w:rsidR="00753A02" w:rsidRPr="007953BE">
            <w:rPr>
              <w:rFonts w:ascii="Arial" w:hAnsi="Arial" w:cs="Arial"/>
              <w:b/>
              <w:bCs/>
              <w:sz w:val="18"/>
              <w:szCs w:val="18"/>
            </w:rPr>
            <w:instrText>NUMPAGES  \* Arabic  \* MERGEFORMAT</w:instrText>
          </w:r>
          <w:r w:rsidR="00753A02" w:rsidRPr="007953BE">
            <w:rPr>
              <w:rFonts w:ascii="Arial" w:hAnsi="Arial" w:cs="Arial"/>
              <w:b/>
              <w:bCs/>
              <w:sz w:val="18"/>
              <w:szCs w:val="18"/>
            </w:rPr>
            <w:fldChar w:fldCharType="separate"/>
          </w:r>
          <w:r w:rsidR="00753A02" w:rsidRPr="007953BE">
            <w:rPr>
              <w:rFonts w:ascii="Arial" w:hAnsi="Arial" w:cs="Arial"/>
              <w:b/>
              <w:bCs/>
              <w:sz w:val="18"/>
              <w:szCs w:val="18"/>
              <w:lang w:val="es-ES"/>
            </w:rPr>
            <w:t>2</w:t>
          </w:r>
          <w:r w:rsidR="00753A02" w:rsidRPr="007953BE">
            <w:rPr>
              <w:rFonts w:ascii="Arial" w:hAnsi="Arial" w:cs="Arial"/>
              <w:b/>
              <w:bCs/>
              <w:sz w:val="18"/>
              <w:szCs w:val="18"/>
            </w:rPr>
            <w:fldChar w:fldCharType="end"/>
          </w:r>
        </w:p>
      </w:tc>
    </w:tr>
  </w:tbl>
  <w:p w14:paraId="5F0ADE60" w14:textId="77777777" w:rsidR="00731911" w:rsidRPr="005F1CEE" w:rsidRDefault="00731911">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050F" w14:textId="77777777" w:rsidR="00A93940" w:rsidRDefault="00A939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0A19"/>
    <w:multiLevelType w:val="multilevel"/>
    <w:tmpl w:val="3A507C46"/>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E22A94"/>
    <w:multiLevelType w:val="hybridMultilevel"/>
    <w:tmpl w:val="488816C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552654C"/>
    <w:multiLevelType w:val="multilevel"/>
    <w:tmpl w:val="9F8A0968"/>
    <w:lvl w:ilvl="0">
      <w:start w:val="2"/>
      <w:numFmt w:val="decimal"/>
      <w:lvlText w:val="%1."/>
      <w:lvlJc w:val="left"/>
      <w:pPr>
        <w:ind w:left="390" w:hanging="39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15:restartNumberingAfterBreak="0">
    <w:nsid w:val="3EFA3703"/>
    <w:multiLevelType w:val="multilevel"/>
    <w:tmpl w:val="3AFC36C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A497E59"/>
    <w:multiLevelType w:val="multilevel"/>
    <w:tmpl w:val="04F48200"/>
    <w:lvl w:ilvl="0">
      <w:start w:val="3"/>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77455DEB"/>
    <w:multiLevelType w:val="multilevel"/>
    <w:tmpl w:val="30AA54F8"/>
    <w:lvl w:ilvl="0">
      <w:start w:val="2"/>
      <w:numFmt w:val="decimal"/>
      <w:lvlText w:val="%1."/>
      <w:lvlJc w:val="left"/>
      <w:pPr>
        <w:ind w:left="390" w:hanging="39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7E5E3B01"/>
    <w:multiLevelType w:val="hybridMultilevel"/>
    <w:tmpl w:val="65BECB20"/>
    <w:lvl w:ilvl="0" w:tplc="A8B47D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35245152">
    <w:abstractNumId w:val="6"/>
  </w:num>
  <w:num w:numId="2" w16cid:durableId="14582915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485937">
    <w:abstractNumId w:val="1"/>
  </w:num>
  <w:num w:numId="4" w16cid:durableId="222374201">
    <w:abstractNumId w:val="5"/>
  </w:num>
  <w:num w:numId="5" w16cid:durableId="1558857104">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1533894">
    <w:abstractNumId w:val="3"/>
  </w:num>
  <w:num w:numId="7" w16cid:durableId="168239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11"/>
    <w:rsid w:val="00015033"/>
    <w:rsid w:val="0017580F"/>
    <w:rsid w:val="001D46D7"/>
    <w:rsid w:val="001F4125"/>
    <w:rsid w:val="00243BB3"/>
    <w:rsid w:val="002558AA"/>
    <w:rsid w:val="002B7942"/>
    <w:rsid w:val="002D7DD0"/>
    <w:rsid w:val="002F26E1"/>
    <w:rsid w:val="0036157C"/>
    <w:rsid w:val="003E5B69"/>
    <w:rsid w:val="003E634B"/>
    <w:rsid w:val="0050281D"/>
    <w:rsid w:val="0050322D"/>
    <w:rsid w:val="005232C5"/>
    <w:rsid w:val="00584089"/>
    <w:rsid w:val="005B166B"/>
    <w:rsid w:val="005D00EE"/>
    <w:rsid w:val="005F1CEE"/>
    <w:rsid w:val="00731911"/>
    <w:rsid w:val="00753A02"/>
    <w:rsid w:val="007953BE"/>
    <w:rsid w:val="007A4E2A"/>
    <w:rsid w:val="007C7D97"/>
    <w:rsid w:val="007D67FF"/>
    <w:rsid w:val="008D1C30"/>
    <w:rsid w:val="00957A49"/>
    <w:rsid w:val="009647B6"/>
    <w:rsid w:val="009A44A6"/>
    <w:rsid w:val="00A82340"/>
    <w:rsid w:val="00A9191E"/>
    <w:rsid w:val="00A93940"/>
    <w:rsid w:val="00B11F25"/>
    <w:rsid w:val="00C076D7"/>
    <w:rsid w:val="00C27891"/>
    <w:rsid w:val="00D33668"/>
    <w:rsid w:val="00D40A53"/>
    <w:rsid w:val="00DA3201"/>
    <w:rsid w:val="00DB5E50"/>
    <w:rsid w:val="00DE51C0"/>
    <w:rsid w:val="00E80412"/>
    <w:rsid w:val="00FD66C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F078C4"/>
  <w14:defaultImageDpi w14:val="300"/>
  <w15:docId w15:val="{FF179A69-B7EA-AD48-B6AE-86D75D35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911"/>
    <w:pPr>
      <w:spacing w:after="160" w:line="259" w:lineRule="auto"/>
    </w:pPr>
    <w:rPr>
      <w:rFonts w:eastAsiaTheme="minorHAnsi"/>
      <w:sz w:val="22"/>
      <w:szCs w:val="22"/>
      <w:lang w:val="es-CO" w:eastAsia="en-US"/>
    </w:rPr>
  </w:style>
  <w:style w:type="paragraph" w:styleId="Ttulo4">
    <w:name w:val="heading 4"/>
    <w:basedOn w:val="Normal"/>
    <w:next w:val="Normal"/>
    <w:link w:val="Ttulo4Car"/>
    <w:uiPriority w:val="9"/>
    <w:semiHidden/>
    <w:unhideWhenUsed/>
    <w:qFormat/>
    <w:rsid w:val="0073191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731911"/>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semiHidden/>
    <w:rsid w:val="00731911"/>
    <w:rPr>
      <w:rFonts w:asciiTheme="majorHAnsi" w:eastAsiaTheme="majorEastAsia" w:hAnsiTheme="majorHAnsi" w:cstheme="majorBidi"/>
      <w:i/>
      <w:iCs/>
      <w:color w:val="243F60" w:themeColor="accent1" w:themeShade="7F"/>
      <w:bdr w:val="nil"/>
      <w:lang w:val="en-US" w:eastAsia="en-US"/>
    </w:rPr>
  </w:style>
  <w:style w:type="paragraph" w:styleId="Encabezado">
    <w:name w:val="header"/>
    <w:basedOn w:val="Normal"/>
    <w:link w:val="EncabezadoCar"/>
    <w:unhideWhenUsed/>
    <w:rsid w:val="00731911"/>
    <w:pPr>
      <w:tabs>
        <w:tab w:val="center" w:pos="4419"/>
        <w:tab w:val="right" w:pos="8838"/>
      </w:tabs>
      <w:spacing w:after="0" w:line="240" w:lineRule="auto"/>
    </w:pPr>
  </w:style>
  <w:style w:type="character" w:customStyle="1" w:styleId="EncabezadoCar">
    <w:name w:val="Encabezado Car"/>
    <w:basedOn w:val="Fuentedeprrafopredeter"/>
    <w:link w:val="Encabezado"/>
    <w:rsid w:val="00731911"/>
    <w:rPr>
      <w:rFonts w:eastAsiaTheme="minorHAnsi"/>
      <w:sz w:val="22"/>
      <w:szCs w:val="22"/>
      <w:lang w:val="es-CO" w:eastAsia="en-US"/>
    </w:rPr>
  </w:style>
  <w:style w:type="paragraph" w:styleId="Piedepgina">
    <w:name w:val="footer"/>
    <w:basedOn w:val="Normal"/>
    <w:link w:val="PiedepginaCar"/>
    <w:uiPriority w:val="99"/>
    <w:unhideWhenUsed/>
    <w:rsid w:val="007319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1911"/>
    <w:rPr>
      <w:rFonts w:eastAsiaTheme="minorHAnsi"/>
      <w:sz w:val="22"/>
      <w:szCs w:val="22"/>
      <w:lang w:val="es-CO" w:eastAsia="en-US"/>
    </w:rPr>
  </w:style>
  <w:style w:type="paragraph" w:styleId="Textoindependiente">
    <w:name w:val="Body Text"/>
    <w:basedOn w:val="Normal"/>
    <w:link w:val="TextoindependienteCar"/>
    <w:uiPriority w:val="99"/>
    <w:unhideWhenUsed/>
    <w:rsid w:val="00731911"/>
    <w:pPr>
      <w:pBdr>
        <w:top w:val="nil"/>
        <w:left w:val="nil"/>
        <w:bottom w:val="nil"/>
        <w:right w:val="nil"/>
        <w:between w:val="nil"/>
        <w:bar w:val="nil"/>
      </w:pBdr>
      <w:spacing w:after="120" w:line="240" w:lineRule="auto"/>
    </w:pPr>
    <w:rPr>
      <w:rFonts w:ascii="Times New Roman" w:eastAsia="Arial Unicode MS" w:hAnsi="Times New Roman" w:cs="Times New Roman"/>
      <w:sz w:val="24"/>
      <w:szCs w:val="24"/>
      <w:bdr w:val="nil"/>
      <w:lang w:val="en-US"/>
    </w:rPr>
  </w:style>
  <w:style w:type="character" w:customStyle="1" w:styleId="TextoindependienteCar">
    <w:name w:val="Texto independiente Car"/>
    <w:basedOn w:val="Fuentedeprrafopredeter"/>
    <w:link w:val="Textoindependiente"/>
    <w:uiPriority w:val="99"/>
    <w:rsid w:val="00731911"/>
    <w:rPr>
      <w:rFonts w:ascii="Times New Roman" w:eastAsia="Arial Unicode MS" w:hAnsi="Times New Roman" w:cs="Times New Roman"/>
      <w:bdr w:val="nil"/>
      <w:lang w:val="en-US" w:eastAsia="en-US"/>
    </w:rPr>
  </w:style>
  <w:style w:type="character" w:styleId="Refdenotaalpie">
    <w:name w:val="footnote reference"/>
    <w:aliases w:val="texto de nota al pie Car Car Car2,Ref. de nota al pie 2,referencia nota al pie,Texto de nota al pie"/>
    <w:basedOn w:val="Fuentedeprrafopredeter"/>
    <w:unhideWhenUsed/>
    <w:rsid w:val="00731911"/>
    <w:rPr>
      <w:vertAlign w:val="superscript"/>
    </w:rPr>
  </w:style>
  <w:style w:type="paragraph" w:customStyle="1" w:styleId="Textoindependiente21">
    <w:name w:val="Texto independiente 21"/>
    <w:basedOn w:val="Normal"/>
    <w:rsid w:val="00731911"/>
    <w:pPr>
      <w:spacing w:after="0" w:line="240" w:lineRule="auto"/>
      <w:jc w:val="both"/>
    </w:pPr>
    <w:rPr>
      <w:rFonts w:ascii="Arial" w:eastAsia="Times New Roman" w:hAnsi="Arial" w:cs="Times New Roman"/>
      <w:sz w:val="28"/>
      <w:szCs w:val="20"/>
      <w:lang w:val="es-MX" w:eastAsia="es-ES"/>
    </w:rPr>
  </w:style>
  <w:style w:type="paragraph" w:customStyle="1" w:styleId="Textoindependiente24">
    <w:name w:val="Texto independiente 24"/>
    <w:basedOn w:val="Normal"/>
    <w:rsid w:val="00731911"/>
    <w:pPr>
      <w:spacing w:after="0" w:line="240" w:lineRule="auto"/>
      <w:jc w:val="both"/>
    </w:pPr>
    <w:rPr>
      <w:rFonts w:ascii="Arial" w:eastAsia="Times New Roman" w:hAnsi="Arial" w:cs="Times New Roman"/>
      <w:sz w:val="28"/>
      <w:szCs w:val="20"/>
      <w:lang w:val="es-MX" w:eastAsia="es-ES"/>
    </w:rPr>
  </w:style>
  <w:style w:type="character" w:customStyle="1" w:styleId="Ttulo4Car">
    <w:name w:val="Título 4 Car"/>
    <w:basedOn w:val="Fuentedeprrafopredeter"/>
    <w:link w:val="Ttulo4"/>
    <w:uiPriority w:val="9"/>
    <w:semiHidden/>
    <w:rsid w:val="00731911"/>
    <w:rPr>
      <w:rFonts w:asciiTheme="majorHAnsi" w:eastAsiaTheme="majorEastAsia" w:hAnsiTheme="majorHAnsi" w:cstheme="majorBidi"/>
      <w:b/>
      <w:bCs/>
      <w:i/>
      <w:iCs/>
      <w:color w:val="4F81BD" w:themeColor="accent1"/>
      <w:sz w:val="22"/>
      <w:szCs w:val="22"/>
      <w:lang w:val="es-CO" w:eastAsia="en-US"/>
    </w:rPr>
  </w:style>
  <w:style w:type="character" w:styleId="Hipervnculo">
    <w:name w:val="Hyperlink"/>
    <w:basedOn w:val="Fuentedeprrafopredeter"/>
    <w:uiPriority w:val="99"/>
    <w:unhideWhenUsed/>
    <w:rsid w:val="00731911"/>
    <w:rPr>
      <w:color w:val="0000FF" w:themeColor="hyperlink"/>
      <w:u w:val="single"/>
    </w:rPr>
  </w:style>
  <w:style w:type="paragraph" w:styleId="Textonotapie">
    <w:name w:val="footnote text"/>
    <w:aliases w:val="Footnote Text Char Char Char Char Char,Footnote Text Char Char Char Char,Footnote reference,FA Fu,Texto nota pie Car Car Car Car Car Car Car Car Car Car Car"/>
    <w:basedOn w:val="Normal"/>
    <w:link w:val="TextonotapieCar"/>
    <w:rsid w:val="00731911"/>
    <w:pPr>
      <w:pBdr>
        <w:top w:val="nil"/>
        <w:left w:val="nil"/>
        <w:bottom w:val="nil"/>
        <w:right w:val="nil"/>
        <w:between w:val="nil"/>
        <w:bar w:val="nil"/>
      </w:pBdr>
      <w:autoSpaceDE w:val="0"/>
      <w:autoSpaceDN w:val="0"/>
      <w:spacing w:after="0" w:line="240" w:lineRule="auto"/>
    </w:pPr>
    <w:rPr>
      <w:rFonts w:ascii="Times New Roman" w:eastAsia="Times New Roman" w:hAnsi="Times New Roman" w:cs="Times New Roman"/>
      <w:sz w:val="20"/>
      <w:szCs w:val="20"/>
      <w:bdr w:val="nil"/>
      <w:lang w:val="es-MX" w:eastAsia="es-ES"/>
    </w:rPr>
  </w:style>
  <w:style w:type="character" w:customStyle="1" w:styleId="TextonotapieCar">
    <w:name w:val="Texto nota pie Car"/>
    <w:aliases w:val="Footnote Text Char Char Char Char Char Car,Footnote Text Char Char Char Char Car,Footnote reference Car,FA Fu Car,Texto nota pie Car Car Car Car Car Car Car Car Car Car Car Car"/>
    <w:basedOn w:val="Fuentedeprrafopredeter"/>
    <w:link w:val="Textonotapie"/>
    <w:rsid w:val="00731911"/>
    <w:rPr>
      <w:rFonts w:ascii="Times New Roman" w:eastAsia="Times New Roman" w:hAnsi="Times New Roman" w:cs="Times New Roman"/>
      <w:sz w:val="20"/>
      <w:szCs w:val="20"/>
      <w:bdr w:val="nil"/>
      <w:lang w:val="es-MX"/>
    </w:rPr>
  </w:style>
  <w:style w:type="paragraph" w:styleId="Textoindependiente3">
    <w:name w:val="Body Text 3"/>
    <w:basedOn w:val="Normal"/>
    <w:link w:val="Textoindependiente3Car"/>
    <w:uiPriority w:val="99"/>
    <w:semiHidden/>
    <w:unhideWhenUsed/>
    <w:rsid w:val="00731911"/>
    <w:pPr>
      <w:pBdr>
        <w:top w:val="nil"/>
        <w:left w:val="nil"/>
        <w:bottom w:val="nil"/>
        <w:right w:val="nil"/>
        <w:between w:val="nil"/>
        <w:bar w:val="nil"/>
      </w:pBdr>
      <w:spacing w:after="120" w:line="240" w:lineRule="auto"/>
    </w:pPr>
    <w:rPr>
      <w:rFonts w:ascii="Times New Roman" w:eastAsia="Arial Unicode MS" w:hAnsi="Times New Roman" w:cs="Times New Roman"/>
      <w:sz w:val="16"/>
      <w:szCs w:val="16"/>
      <w:bdr w:val="nil"/>
      <w:lang w:val="en-US"/>
    </w:rPr>
  </w:style>
  <w:style w:type="character" w:customStyle="1" w:styleId="Textoindependiente3Car">
    <w:name w:val="Texto independiente 3 Car"/>
    <w:basedOn w:val="Fuentedeprrafopredeter"/>
    <w:link w:val="Textoindependiente3"/>
    <w:uiPriority w:val="99"/>
    <w:semiHidden/>
    <w:rsid w:val="00731911"/>
    <w:rPr>
      <w:rFonts w:ascii="Times New Roman" w:eastAsia="Arial Unicode MS" w:hAnsi="Times New Roman" w:cs="Times New Roman"/>
      <w:sz w:val="16"/>
      <w:szCs w:val="16"/>
      <w:bdr w:val="nil"/>
      <w:lang w:val="en-US" w:eastAsia="en-US"/>
    </w:rPr>
  </w:style>
  <w:style w:type="paragraph" w:customStyle="1" w:styleId="Textoindependiente25">
    <w:name w:val="Texto independiente 25"/>
    <w:basedOn w:val="Normal"/>
    <w:rsid w:val="00731911"/>
    <w:pPr>
      <w:spacing w:after="0" w:line="240" w:lineRule="auto"/>
      <w:jc w:val="both"/>
    </w:pPr>
    <w:rPr>
      <w:rFonts w:ascii="Arial" w:eastAsia="Times New Roman" w:hAnsi="Arial" w:cs="Times New Roman"/>
      <w:sz w:val="28"/>
      <w:szCs w:val="20"/>
      <w:lang w:val="es-MX" w:eastAsia="es-ES"/>
    </w:rPr>
  </w:style>
  <w:style w:type="paragraph" w:styleId="Sinespaciado">
    <w:name w:val="No Spacing"/>
    <w:uiPriority w:val="1"/>
    <w:qFormat/>
    <w:rsid w:val="005F1CEE"/>
    <w:rPr>
      <w:rFonts w:ascii="Calibri" w:eastAsia="Calibri" w:hAnsi="Calibri" w:cs="Times New Roman"/>
      <w:sz w:val="22"/>
      <w:szCs w:val="22"/>
      <w:lang w:eastAsia="en-US"/>
    </w:rPr>
  </w:style>
  <w:style w:type="paragraph" w:styleId="Textodeglobo">
    <w:name w:val="Balloon Text"/>
    <w:basedOn w:val="Normal"/>
    <w:link w:val="TextodegloboCar"/>
    <w:uiPriority w:val="99"/>
    <w:semiHidden/>
    <w:unhideWhenUsed/>
    <w:rsid w:val="001F412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F4125"/>
    <w:rPr>
      <w:rFonts w:ascii="Lucida Grande" w:eastAsiaTheme="minorHAnsi" w:hAnsi="Lucida Grande" w:cs="Lucida Grande"/>
      <w:sz w:val="18"/>
      <w:szCs w:val="18"/>
      <w:lang w:val="es-CO" w:eastAsia="en-US"/>
    </w:rPr>
  </w:style>
  <w:style w:type="character" w:styleId="Nmerodepgina">
    <w:name w:val="page number"/>
    <w:basedOn w:val="Fuentedeprrafopredeter"/>
    <w:uiPriority w:val="99"/>
    <w:semiHidden/>
    <w:unhideWhenUsed/>
    <w:rsid w:val="001F4125"/>
  </w:style>
  <w:style w:type="paragraph" w:customStyle="1" w:styleId="paragraph">
    <w:name w:val="paragraph"/>
    <w:basedOn w:val="Normal"/>
    <w:rsid w:val="009A44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rsid w:val="009A44A6"/>
  </w:style>
  <w:style w:type="character" w:customStyle="1" w:styleId="eop">
    <w:name w:val="eop"/>
    <w:rsid w:val="009A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399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Familia Morato Hemelberg</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 PINTO VALENCIA-Analista de procesos</dc:creator>
  <cp:keywords/>
  <dc:description/>
  <cp:lastModifiedBy>Calidad ETITC</cp:lastModifiedBy>
  <cp:revision>2</cp:revision>
  <cp:lastPrinted>2018-06-18T20:54:00Z</cp:lastPrinted>
  <dcterms:created xsi:type="dcterms:W3CDTF">2024-11-08T17:28:00Z</dcterms:created>
  <dcterms:modified xsi:type="dcterms:W3CDTF">2024-11-08T17:28:00Z</dcterms:modified>
</cp:coreProperties>
</file>