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79219E" w14:textId="77777777" w:rsidR="006A7944" w:rsidRPr="009D6D6F" w:rsidRDefault="006A7944" w:rsidP="0089161F">
      <w:pPr>
        <w:spacing w:line="276" w:lineRule="auto"/>
        <w:rPr>
          <w:rFonts w:ascii="Arial" w:hAnsi="Arial" w:cs="Arial"/>
          <w:color w:val="000000" w:themeColor="text1"/>
          <w:sz w:val="22"/>
          <w:szCs w:val="22"/>
        </w:rPr>
      </w:pPr>
    </w:p>
    <w:tbl>
      <w:tblPr>
        <w:tblW w:w="10348" w:type="dxa"/>
        <w:tblInd w:w="-12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7"/>
        <w:gridCol w:w="8221"/>
      </w:tblGrid>
      <w:tr w:rsidR="008A2A07" w:rsidRPr="009D6D6F" w14:paraId="6E6471AA" w14:textId="77777777" w:rsidTr="009D6D6F">
        <w:tc>
          <w:tcPr>
            <w:tcW w:w="2127" w:type="dxa"/>
          </w:tcPr>
          <w:p w14:paraId="6AA8DCB3" w14:textId="77777777" w:rsidR="008A2A07" w:rsidRPr="009D6D6F" w:rsidRDefault="008A2A07" w:rsidP="002D4072">
            <w:pPr>
              <w:pStyle w:val="Textoindependiente"/>
              <w:ind w:right="-377"/>
              <w:rPr>
                <w:rFonts w:ascii="Arial" w:hAnsi="Arial" w:cs="Arial"/>
                <w:sz w:val="22"/>
                <w:szCs w:val="22"/>
              </w:rPr>
            </w:pPr>
            <w:r w:rsidRPr="009D6D6F">
              <w:rPr>
                <w:rFonts w:ascii="Arial" w:hAnsi="Arial" w:cs="Arial"/>
                <w:b/>
                <w:sz w:val="22"/>
                <w:szCs w:val="22"/>
              </w:rPr>
              <w:t>Fecha del informe</w:t>
            </w:r>
          </w:p>
        </w:tc>
        <w:tc>
          <w:tcPr>
            <w:tcW w:w="8221" w:type="dxa"/>
          </w:tcPr>
          <w:p w14:paraId="6B27BC01" w14:textId="0F30B5E1" w:rsidR="008A2A07" w:rsidRPr="009D6D6F" w:rsidRDefault="006772C0" w:rsidP="002D4072">
            <w:pPr>
              <w:pStyle w:val="Textoindependiente"/>
              <w:ind w:right="-377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17-09-2025</w:t>
            </w:r>
          </w:p>
        </w:tc>
      </w:tr>
      <w:tr w:rsidR="008A2A07" w:rsidRPr="009D6D6F" w14:paraId="77DD47C2" w14:textId="77777777" w:rsidTr="009D6D6F">
        <w:tc>
          <w:tcPr>
            <w:tcW w:w="2127" w:type="dxa"/>
          </w:tcPr>
          <w:p w14:paraId="1E6977FA" w14:textId="03C0AE82" w:rsidR="008A2A07" w:rsidRPr="009D6D6F" w:rsidRDefault="008A2A07" w:rsidP="002D4072">
            <w:pPr>
              <w:pStyle w:val="Textoindependiente"/>
              <w:ind w:right="-377"/>
              <w:rPr>
                <w:rFonts w:ascii="Arial" w:hAnsi="Arial" w:cs="Arial"/>
                <w:sz w:val="22"/>
                <w:szCs w:val="22"/>
              </w:rPr>
            </w:pPr>
            <w:r w:rsidRPr="009D6D6F">
              <w:rPr>
                <w:rFonts w:ascii="Arial" w:hAnsi="Arial" w:cs="Arial"/>
                <w:b/>
                <w:sz w:val="22"/>
                <w:szCs w:val="22"/>
              </w:rPr>
              <w:t>Tipo de informe</w:t>
            </w:r>
            <w:r w:rsidRPr="009D6D6F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8221" w:type="dxa"/>
          </w:tcPr>
          <w:p w14:paraId="4F2C76FB" w14:textId="4DD27EB8" w:rsidR="008A2A07" w:rsidRPr="009D6D6F" w:rsidRDefault="008A2A07" w:rsidP="002D4072">
            <w:pPr>
              <w:pStyle w:val="Textoindependiente"/>
              <w:ind w:right="-377"/>
              <w:rPr>
                <w:rFonts w:ascii="Arial" w:hAnsi="Arial" w:cs="Arial"/>
                <w:b/>
                <w:sz w:val="22"/>
                <w:szCs w:val="22"/>
              </w:rPr>
            </w:pPr>
            <w:r w:rsidRPr="009D6D6F">
              <w:rPr>
                <w:rFonts w:ascii="Arial" w:hAnsi="Arial" w:cs="Arial"/>
                <w:b/>
                <w:sz w:val="22"/>
                <w:szCs w:val="22"/>
              </w:rPr>
              <w:t>Preliminar (</w:t>
            </w:r>
            <w:r w:rsidR="006772C0">
              <w:rPr>
                <w:rFonts w:ascii="Arial" w:hAnsi="Arial" w:cs="Arial"/>
                <w:b/>
                <w:sz w:val="22"/>
                <w:szCs w:val="22"/>
              </w:rPr>
              <w:t>x</w:t>
            </w:r>
            <w:r w:rsidRPr="009D6D6F">
              <w:rPr>
                <w:rFonts w:ascii="Arial" w:hAnsi="Arial" w:cs="Arial"/>
                <w:b/>
                <w:sz w:val="22"/>
                <w:szCs w:val="22"/>
              </w:rPr>
              <w:t xml:space="preserve">)      </w:t>
            </w:r>
            <w:r w:rsidR="00D7386B">
              <w:rPr>
                <w:rFonts w:ascii="Arial" w:hAnsi="Arial" w:cs="Arial"/>
                <w:b/>
                <w:sz w:val="22"/>
                <w:szCs w:val="22"/>
              </w:rPr>
              <w:t>Definitivo</w:t>
            </w:r>
            <w:r w:rsidRPr="009D6D6F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gramStart"/>
            <w:r w:rsidRPr="009D6D6F">
              <w:rPr>
                <w:rFonts w:ascii="Arial" w:hAnsi="Arial" w:cs="Arial"/>
                <w:b/>
                <w:sz w:val="22"/>
                <w:szCs w:val="22"/>
              </w:rPr>
              <w:t>( )</w:t>
            </w:r>
            <w:proofErr w:type="gramEnd"/>
            <w:r w:rsidR="009D6D6F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9D6D6F" w:rsidRPr="009D6D6F">
              <w:rPr>
                <w:rFonts w:ascii="Arial" w:hAnsi="Arial" w:cs="Arial"/>
                <w:i/>
                <w:iCs/>
                <w:color w:val="7F7F7F"/>
                <w:sz w:val="22"/>
                <w:szCs w:val="22"/>
              </w:rPr>
              <w:t>(marcar con una x)</w:t>
            </w:r>
          </w:p>
        </w:tc>
      </w:tr>
    </w:tbl>
    <w:p w14:paraId="000B9660" w14:textId="77777777" w:rsidR="006A7944" w:rsidRPr="009D6D6F" w:rsidRDefault="006A7944" w:rsidP="008A2A07">
      <w:pPr>
        <w:spacing w:line="276" w:lineRule="auto"/>
        <w:ind w:left="-1560"/>
        <w:rPr>
          <w:rFonts w:ascii="Arial" w:hAnsi="Arial" w:cs="Arial"/>
          <w:color w:val="000000" w:themeColor="text1"/>
          <w:sz w:val="22"/>
          <w:szCs w:val="22"/>
        </w:rPr>
      </w:pPr>
    </w:p>
    <w:p w14:paraId="57948A89" w14:textId="54D307E1" w:rsidR="006A7944" w:rsidRPr="009D6D6F" w:rsidRDefault="006A7944" w:rsidP="009D6D6F">
      <w:pPr>
        <w:spacing w:line="276" w:lineRule="auto"/>
        <w:ind w:left="-851" w:right="-801"/>
        <w:rPr>
          <w:rFonts w:ascii="Arial" w:hAnsi="Arial" w:cs="Arial"/>
          <w:color w:val="000000" w:themeColor="text1"/>
          <w:sz w:val="22"/>
          <w:szCs w:val="22"/>
        </w:rPr>
      </w:pPr>
    </w:p>
    <w:p w14:paraId="2DC59497" w14:textId="7309B4FC" w:rsidR="009D6D6F" w:rsidRPr="009D6D6F" w:rsidRDefault="009D6D6F" w:rsidP="009D6D6F">
      <w:pPr>
        <w:widowControl w:val="0"/>
        <w:numPr>
          <w:ilvl w:val="0"/>
          <w:numId w:val="13"/>
        </w:numPr>
        <w:shd w:val="clear" w:color="auto" w:fill="BFBFBF"/>
        <w:suppressAutoHyphens/>
        <w:autoSpaceDE w:val="0"/>
        <w:autoSpaceDN w:val="0"/>
        <w:adjustRightInd w:val="0"/>
        <w:ind w:left="-851" w:right="-801"/>
        <w:jc w:val="both"/>
        <w:rPr>
          <w:rFonts w:ascii="Arial" w:hAnsi="Arial" w:cs="Arial"/>
          <w:b/>
          <w:sz w:val="22"/>
          <w:szCs w:val="22"/>
        </w:rPr>
      </w:pPr>
      <w:bookmarkStart w:id="0" w:name="_Hlk194397426"/>
      <w:r w:rsidRPr="009D6D6F">
        <w:rPr>
          <w:rFonts w:ascii="Arial" w:hAnsi="Arial" w:cs="Arial"/>
          <w:b/>
          <w:sz w:val="22"/>
          <w:szCs w:val="22"/>
        </w:rPr>
        <w:t xml:space="preserve">NOMBRE </w:t>
      </w:r>
      <w:r w:rsidR="00570ED5">
        <w:rPr>
          <w:rFonts w:ascii="Arial" w:hAnsi="Arial" w:cs="Arial"/>
          <w:b/>
          <w:sz w:val="22"/>
          <w:szCs w:val="22"/>
        </w:rPr>
        <w:t>DEL INFOR</w:t>
      </w:r>
      <w:r w:rsidR="007806EA">
        <w:rPr>
          <w:rFonts w:ascii="Arial" w:hAnsi="Arial" w:cs="Arial"/>
          <w:b/>
          <w:sz w:val="22"/>
          <w:szCs w:val="22"/>
        </w:rPr>
        <w:t>ME</w:t>
      </w:r>
      <w:r w:rsidR="0022658E">
        <w:rPr>
          <w:rFonts w:ascii="Arial" w:hAnsi="Arial" w:cs="Arial"/>
          <w:b/>
          <w:sz w:val="22"/>
          <w:szCs w:val="22"/>
        </w:rPr>
        <w:t xml:space="preserve"> </w:t>
      </w:r>
    </w:p>
    <w:bookmarkEnd w:id="0"/>
    <w:p w14:paraId="0FE242AB" w14:textId="77777777" w:rsidR="009D6D6F" w:rsidRPr="009D6D6F" w:rsidRDefault="009D6D6F" w:rsidP="009D6D6F">
      <w:pPr>
        <w:ind w:left="-851" w:right="-801"/>
        <w:rPr>
          <w:rFonts w:ascii="Arial" w:hAnsi="Arial" w:cs="Arial"/>
          <w:sz w:val="22"/>
          <w:szCs w:val="22"/>
        </w:rPr>
      </w:pPr>
    </w:p>
    <w:p w14:paraId="6C231CD6" w14:textId="0AB71670" w:rsidR="009D6D6F" w:rsidRPr="003E633F" w:rsidRDefault="003E633F" w:rsidP="009D6D6F">
      <w:pPr>
        <w:ind w:left="-851" w:right="-801"/>
        <w:rPr>
          <w:rFonts w:ascii="Arial" w:hAnsi="Arial" w:cs="Arial"/>
          <w:i/>
          <w:iCs/>
          <w:color w:val="7F7F7F"/>
          <w:sz w:val="22"/>
          <w:szCs w:val="22"/>
        </w:rPr>
      </w:pPr>
      <w:r w:rsidRPr="003E633F">
        <w:rPr>
          <w:rFonts w:ascii="Arial" w:hAnsi="Arial" w:cs="Arial"/>
          <w:i/>
          <w:iCs/>
          <w:color w:val="7F7F7F"/>
          <w:sz w:val="22"/>
          <w:szCs w:val="22"/>
        </w:rPr>
        <w:t>Nombre designado a la auditoría</w:t>
      </w:r>
      <w:r>
        <w:rPr>
          <w:rFonts w:ascii="Arial" w:hAnsi="Arial" w:cs="Arial"/>
          <w:i/>
          <w:iCs/>
          <w:color w:val="7F7F7F"/>
          <w:sz w:val="22"/>
          <w:szCs w:val="22"/>
        </w:rPr>
        <w:t xml:space="preserve"> o Informe</w:t>
      </w:r>
    </w:p>
    <w:p w14:paraId="7D38639E" w14:textId="77777777" w:rsidR="003E633F" w:rsidRPr="009D6D6F" w:rsidRDefault="003E633F" w:rsidP="009D6D6F">
      <w:pPr>
        <w:ind w:left="-851" w:right="-801"/>
        <w:rPr>
          <w:rFonts w:ascii="Arial" w:hAnsi="Arial" w:cs="Arial"/>
          <w:i/>
          <w:iCs/>
          <w:color w:val="7F7F7F"/>
          <w:sz w:val="22"/>
          <w:szCs w:val="22"/>
        </w:rPr>
      </w:pPr>
    </w:p>
    <w:p w14:paraId="1A161FFA" w14:textId="56711491" w:rsidR="009D6D6F" w:rsidRPr="009D6D6F" w:rsidRDefault="009D6D6F" w:rsidP="009D6D6F">
      <w:pPr>
        <w:widowControl w:val="0"/>
        <w:numPr>
          <w:ilvl w:val="0"/>
          <w:numId w:val="13"/>
        </w:numPr>
        <w:shd w:val="clear" w:color="auto" w:fill="BFBFBF"/>
        <w:suppressAutoHyphens/>
        <w:autoSpaceDE w:val="0"/>
        <w:autoSpaceDN w:val="0"/>
        <w:adjustRightInd w:val="0"/>
        <w:ind w:left="-851" w:right="-801"/>
        <w:jc w:val="both"/>
        <w:rPr>
          <w:rFonts w:ascii="Arial" w:hAnsi="Arial" w:cs="Arial"/>
          <w:b/>
          <w:sz w:val="22"/>
          <w:szCs w:val="22"/>
        </w:rPr>
      </w:pPr>
      <w:r w:rsidRPr="009D6D6F">
        <w:rPr>
          <w:rFonts w:ascii="Arial" w:hAnsi="Arial" w:cs="Arial"/>
          <w:b/>
          <w:sz w:val="22"/>
          <w:szCs w:val="22"/>
        </w:rPr>
        <w:t xml:space="preserve">ALCANCE </w:t>
      </w:r>
      <w:r w:rsidR="0022658E">
        <w:rPr>
          <w:rFonts w:ascii="Arial" w:hAnsi="Arial" w:cs="Arial"/>
          <w:b/>
          <w:sz w:val="22"/>
          <w:szCs w:val="22"/>
        </w:rPr>
        <w:t xml:space="preserve">DEL INFORME </w:t>
      </w:r>
    </w:p>
    <w:p w14:paraId="5DD57264" w14:textId="77777777" w:rsidR="009D6D6F" w:rsidRPr="009D6D6F" w:rsidRDefault="009D6D6F" w:rsidP="009D6D6F">
      <w:pPr>
        <w:ind w:left="-851" w:right="-801"/>
        <w:rPr>
          <w:rFonts w:ascii="Arial" w:hAnsi="Arial" w:cs="Arial"/>
          <w:sz w:val="22"/>
          <w:szCs w:val="22"/>
        </w:rPr>
      </w:pPr>
    </w:p>
    <w:p w14:paraId="05EDE79E" w14:textId="62179CFA" w:rsidR="003E633F" w:rsidRPr="003E633F" w:rsidRDefault="003E633F" w:rsidP="003E633F">
      <w:pPr>
        <w:ind w:left="-851" w:right="-801"/>
        <w:rPr>
          <w:rFonts w:ascii="Arial" w:hAnsi="Arial" w:cs="Arial"/>
          <w:i/>
          <w:iCs/>
          <w:color w:val="7F7F7F"/>
          <w:sz w:val="22"/>
          <w:szCs w:val="22"/>
        </w:rPr>
      </w:pPr>
      <w:r>
        <w:rPr>
          <w:rFonts w:ascii="Arial" w:hAnsi="Arial" w:cs="Arial"/>
          <w:i/>
          <w:iCs/>
          <w:color w:val="7F7F7F"/>
          <w:sz w:val="22"/>
          <w:szCs w:val="22"/>
        </w:rPr>
        <w:t>D</w:t>
      </w:r>
      <w:r w:rsidRPr="003E633F">
        <w:rPr>
          <w:rFonts w:ascii="Arial" w:hAnsi="Arial" w:cs="Arial"/>
          <w:i/>
          <w:iCs/>
          <w:color w:val="7F7F7F"/>
          <w:sz w:val="22"/>
          <w:szCs w:val="22"/>
        </w:rPr>
        <w:t xml:space="preserve">efinición de los límites, la extensión y los aspectos que serán objeto de </w:t>
      </w:r>
      <w:r>
        <w:rPr>
          <w:rFonts w:ascii="Arial" w:hAnsi="Arial" w:cs="Arial"/>
          <w:i/>
          <w:iCs/>
          <w:color w:val="7F7F7F"/>
          <w:sz w:val="22"/>
          <w:szCs w:val="22"/>
        </w:rPr>
        <w:t>evaluación.</w:t>
      </w:r>
    </w:p>
    <w:p w14:paraId="66809A1C" w14:textId="77777777" w:rsidR="009D6D6F" w:rsidRPr="009D6D6F" w:rsidRDefault="009D6D6F" w:rsidP="009D6D6F">
      <w:pPr>
        <w:ind w:left="-851" w:right="-801"/>
        <w:rPr>
          <w:rFonts w:ascii="Arial" w:hAnsi="Arial" w:cs="Arial"/>
          <w:sz w:val="22"/>
          <w:szCs w:val="22"/>
        </w:rPr>
      </w:pPr>
    </w:p>
    <w:p w14:paraId="4CC552D6" w14:textId="7C7D2025" w:rsidR="009D6D6F" w:rsidRPr="006772C0" w:rsidRDefault="009D6D6F" w:rsidP="00E632EE">
      <w:pPr>
        <w:widowControl w:val="0"/>
        <w:numPr>
          <w:ilvl w:val="0"/>
          <w:numId w:val="13"/>
        </w:numPr>
        <w:shd w:val="clear" w:color="auto" w:fill="BFBFBF"/>
        <w:suppressAutoHyphens/>
        <w:autoSpaceDE w:val="0"/>
        <w:autoSpaceDN w:val="0"/>
        <w:adjustRightInd w:val="0"/>
        <w:ind w:left="-851" w:right="-801"/>
        <w:jc w:val="both"/>
        <w:rPr>
          <w:rFonts w:ascii="Arial" w:hAnsi="Arial" w:cs="Arial"/>
          <w:sz w:val="22"/>
          <w:szCs w:val="22"/>
        </w:rPr>
      </w:pPr>
      <w:r w:rsidRPr="006772C0">
        <w:rPr>
          <w:rFonts w:ascii="Arial" w:hAnsi="Arial" w:cs="Arial"/>
          <w:b/>
          <w:sz w:val="22"/>
          <w:szCs w:val="22"/>
        </w:rPr>
        <w:t>OBJETIVO</w:t>
      </w:r>
      <w:r w:rsidR="0022658E" w:rsidRPr="006772C0">
        <w:rPr>
          <w:rFonts w:ascii="Arial" w:hAnsi="Arial" w:cs="Arial"/>
          <w:b/>
          <w:sz w:val="22"/>
          <w:szCs w:val="22"/>
        </w:rPr>
        <w:t xml:space="preserve"> DEL INFORME </w:t>
      </w:r>
    </w:p>
    <w:p w14:paraId="4A04DB10" w14:textId="77777777" w:rsidR="003E633F" w:rsidRDefault="003E633F" w:rsidP="003E633F">
      <w:pPr>
        <w:ind w:right="-801"/>
        <w:rPr>
          <w:rFonts w:ascii="Arial" w:hAnsi="Arial" w:cs="Arial"/>
          <w:i/>
          <w:iCs/>
          <w:color w:val="7F7F7F"/>
          <w:sz w:val="22"/>
          <w:szCs w:val="22"/>
        </w:rPr>
      </w:pPr>
    </w:p>
    <w:p w14:paraId="3F8A8765" w14:textId="08CF395A" w:rsidR="00B75E2F" w:rsidRPr="00711135" w:rsidRDefault="00711135" w:rsidP="006772C0">
      <w:pPr>
        <w:ind w:left="-851" w:right="-801"/>
        <w:jc w:val="both"/>
        <w:rPr>
          <w:rFonts w:ascii="Arial" w:hAnsi="Arial" w:cs="Arial"/>
          <w:i/>
          <w:iCs/>
          <w:color w:val="7F7F7F"/>
          <w:sz w:val="22"/>
          <w:szCs w:val="22"/>
        </w:rPr>
      </w:pPr>
      <w:r w:rsidRPr="00711135">
        <w:rPr>
          <w:rFonts w:ascii="Arial" w:hAnsi="Arial" w:cs="Arial"/>
          <w:i/>
          <w:iCs/>
          <w:color w:val="7F7F7F"/>
          <w:sz w:val="22"/>
          <w:szCs w:val="22"/>
        </w:rPr>
        <w:t>El objetivo</w:t>
      </w:r>
      <w:r>
        <w:rPr>
          <w:rFonts w:ascii="Arial" w:hAnsi="Arial" w:cs="Arial"/>
          <w:i/>
          <w:iCs/>
          <w:color w:val="7F7F7F"/>
          <w:sz w:val="22"/>
          <w:szCs w:val="22"/>
        </w:rPr>
        <w:t xml:space="preserve">, </w:t>
      </w:r>
      <w:r w:rsidRPr="00711135">
        <w:rPr>
          <w:rFonts w:ascii="Arial" w:hAnsi="Arial" w:cs="Arial"/>
          <w:i/>
          <w:iCs/>
          <w:color w:val="7F7F7F"/>
          <w:sz w:val="22"/>
          <w:szCs w:val="22"/>
        </w:rPr>
        <w:t xml:space="preserve">es la finalidad principal que se persigue al realizarla, es decir, para qué se hace la </w:t>
      </w:r>
      <w:r>
        <w:rPr>
          <w:rFonts w:ascii="Arial" w:hAnsi="Arial" w:cs="Arial"/>
          <w:i/>
          <w:iCs/>
          <w:color w:val="7F7F7F"/>
          <w:sz w:val="22"/>
          <w:szCs w:val="22"/>
        </w:rPr>
        <w:t>evaluación.</w:t>
      </w:r>
    </w:p>
    <w:p w14:paraId="75D56AB6" w14:textId="77777777" w:rsidR="00711135" w:rsidRDefault="00711135" w:rsidP="006772C0">
      <w:pPr>
        <w:ind w:left="-851" w:right="-801"/>
        <w:jc w:val="both"/>
        <w:rPr>
          <w:rFonts w:ascii="Arial" w:eastAsia="Arial" w:hAnsi="Arial" w:cs="Arial"/>
          <w:sz w:val="22"/>
          <w:szCs w:val="22"/>
          <w:lang w:bidi="es-ES"/>
        </w:rPr>
      </w:pPr>
    </w:p>
    <w:p w14:paraId="34E1FBAD" w14:textId="2FE7FB61" w:rsidR="009D6D6F" w:rsidRPr="009D6D6F" w:rsidRDefault="009D6D6F" w:rsidP="009D6D6F">
      <w:pPr>
        <w:widowControl w:val="0"/>
        <w:numPr>
          <w:ilvl w:val="0"/>
          <w:numId w:val="13"/>
        </w:numPr>
        <w:shd w:val="clear" w:color="auto" w:fill="BFBFBF"/>
        <w:suppressAutoHyphens/>
        <w:autoSpaceDE w:val="0"/>
        <w:autoSpaceDN w:val="0"/>
        <w:adjustRightInd w:val="0"/>
        <w:ind w:left="-851" w:right="-801"/>
        <w:jc w:val="both"/>
        <w:rPr>
          <w:rFonts w:ascii="Arial" w:hAnsi="Arial" w:cs="Arial"/>
          <w:b/>
          <w:sz w:val="22"/>
          <w:szCs w:val="22"/>
        </w:rPr>
      </w:pPr>
      <w:r w:rsidRPr="009D6D6F">
        <w:rPr>
          <w:rFonts w:ascii="Arial" w:hAnsi="Arial" w:cs="Arial"/>
          <w:b/>
          <w:sz w:val="22"/>
          <w:szCs w:val="22"/>
        </w:rPr>
        <w:t xml:space="preserve">CRÍTERIOS </w:t>
      </w:r>
      <w:r w:rsidR="0022658E">
        <w:rPr>
          <w:rFonts w:ascii="Arial" w:hAnsi="Arial" w:cs="Arial"/>
          <w:b/>
          <w:sz w:val="22"/>
          <w:szCs w:val="22"/>
        </w:rPr>
        <w:t xml:space="preserve">DEL INFORME </w:t>
      </w:r>
    </w:p>
    <w:p w14:paraId="5C80FA7B" w14:textId="77777777" w:rsidR="009D6D6F" w:rsidRPr="009D6D6F" w:rsidRDefault="009D6D6F" w:rsidP="009D6D6F">
      <w:pPr>
        <w:ind w:left="-851" w:right="-801"/>
        <w:rPr>
          <w:rFonts w:ascii="Arial" w:hAnsi="Arial" w:cs="Arial"/>
          <w:sz w:val="22"/>
          <w:szCs w:val="22"/>
        </w:rPr>
      </w:pPr>
    </w:p>
    <w:p w14:paraId="7C62DD0F" w14:textId="39C27F6B" w:rsidR="009D6D6F" w:rsidRDefault="00711135" w:rsidP="009D6D6F">
      <w:pPr>
        <w:ind w:left="-851" w:right="-801"/>
        <w:rPr>
          <w:rFonts w:ascii="Arial" w:hAnsi="Arial" w:cs="Arial"/>
          <w:i/>
          <w:iCs/>
          <w:color w:val="7F7F7F"/>
          <w:sz w:val="22"/>
          <w:szCs w:val="22"/>
        </w:rPr>
      </w:pPr>
      <w:r w:rsidRPr="00711135">
        <w:rPr>
          <w:rFonts w:ascii="Arial" w:hAnsi="Arial" w:cs="Arial"/>
          <w:i/>
          <w:iCs/>
          <w:color w:val="7F7F7F"/>
          <w:sz w:val="22"/>
          <w:szCs w:val="22"/>
        </w:rPr>
        <w:t>Listar cada uno de los criterios aplicados en el desarrollo de la auditoría</w:t>
      </w:r>
    </w:p>
    <w:p w14:paraId="334A9F5B" w14:textId="77777777" w:rsidR="00711135" w:rsidRPr="009D6D6F" w:rsidRDefault="00711135" w:rsidP="009D6D6F">
      <w:pPr>
        <w:ind w:left="-851" w:right="-801"/>
        <w:rPr>
          <w:rFonts w:ascii="Arial" w:hAnsi="Arial" w:cs="Arial"/>
          <w:sz w:val="22"/>
          <w:szCs w:val="22"/>
        </w:rPr>
      </w:pPr>
    </w:p>
    <w:p w14:paraId="25ACF031" w14:textId="41BBA826" w:rsidR="009D6D6F" w:rsidRPr="009D6D6F" w:rsidRDefault="00711135" w:rsidP="009D6D6F">
      <w:pPr>
        <w:widowControl w:val="0"/>
        <w:numPr>
          <w:ilvl w:val="0"/>
          <w:numId w:val="13"/>
        </w:numPr>
        <w:shd w:val="clear" w:color="auto" w:fill="BFBFBF"/>
        <w:suppressAutoHyphens/>
        <w:autoSpaceDE w:val="0"/>
        <w:autoSpaceDN w:val="0"/>
        <w:adjustRightInd w:val="0"/>
        <w:ind w:left="-851" w:right="-801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DESARROLLO O </w:t>
      </w:r>
      <w:r w:rsidR="007806EA">
        <w:rPr>
          <w:rFonts w:ascii="Arial" w:hAnsi="Arial" w:cs="Arial"/>
          <w:b/>
          <w:sz w:val="22"/>
          <w:szCs w:val="22"/>
        </w:rPr>
        <w:t>METODOLOGIA</w:t>
      </w:r>
    </w:p>
    <w:p w14:paraId="26100852" w14:textId="77777777" w:rsidR="00CB369B" w:rsidRDefault="00CB369B" w:rsidP="00CB369B">
      <w:pPr>
        <w:ind w:left="-851" w:right="-801"/>
        <w:jc w:val="both"/>
        <w:rPr>
          <w:rFonts w:ascii="Calibri" w:hAnsi="Calibri" w:cs="Calibri"/>
          <w:color w:val="FF0000"/>
          <w:sz w:val="18"/>
          <w:szCs w:val="18"/>
          <w:lang w:eastAsia="es-CO"/>
        </w:rPr>
      </w:pPr>
    </w:p>
    <w:p w14:paraId="3A8CD488" w14:textId="69111926" w:rsidR="006A6D54" w:rsidRDefault="00711135" w:rsidP="00CB369B">
      <w:pPr>
        <w:ind w:left="-851" w:right="-801"/>
        <w:jc w:val="both"/>
        <w:rPr>
          <w:rFonts w:ascii="Arial" w:hAnsi="Arial" w:cs="Arial"/>
          <w:i/>
          <w:iCs/>
          <w:color w:val="7F7F7F"/>
          <w:sz w:val="22"/>
          <w:szCs w:val="22"/>
        </w:rPr>
      </w:pPr>
      <w:r w:rsidRPr="00711135">
        <w:rPr>
          <w:rFonts w:ascii="Arial" w:hAnsi="Arial" w:cs="Arial"/>
          <w:i/>
          <w:iCs/>
          <w:color w:val="7F7F7F"/>
          <w:sz w:val="22"/>
          <w:szCs w:val="22"/>
        </w:rPr>
        <w:t>Describa el desarrollo del ejercicio de evaluación</w:t>
      </w:r>
      <w:r>
        <w:rPr>
          <w:rFonts w:ascii="Arial" w:hAnsi="Arial" w:cs="Arial"/>
          <w:i/>
          <w:iCs/>
          <w:color w:val="7F7F7F"/>
          <w:sz w:val="22"/>
          <w:szCs w:val="22"/>
        </w:rPr>
        <w:t>.</w:t>
      </w:r>
    </w:p>
    <w:p w14:paraId="5CD7665A" w14:textId="77777777" w:rsidR="00711135" w:rsidRPr="00711135" w:rsidRDefault="00711135" w:rsidP="00CB369B">
      <w:pPr>
        <w:ind w:left="-851" w:right="-801"/>
        <w:jc w:val="both"/>
        <w:rPr>
          <w:rFonts w:ascii="Arial" w:hAnsi="Arial" w:cs="Arial"/>
          <w:i/>
          <w:iCs/>
          <w:color w:val="7F7F7F"/>
          <w:sz w:val="22"/>
          <w:szCs w:val="22"/>
        </w:rPr>
      </w:pPr>
    </w:p>
    <w:p w14:paraId="0D252817" w14:textId="337006EE" w:rsidR="009D6D6F" w:rsidRPr="009D6D6F" w:rsidRDefault="009D6D6F" w:rsidP="009D6D6F">
      <w:pPr>
        <w:widowControl w:val="0"/>
        <w:numPr>
          <w:ilvl w:val="0"/>
          <w:numId w:val="13"/>
        </w:numPr>
        <w:shd w:val="clear" w:color="auto" w:fill="BFBFBF"/>
        <w:suppressAutoHyphens/>
        <w:autoSpaceDE w:val="0"/>
        <w:autoSpaceDN w:val="0"/>
        <w:adjustRightInd w:val="0"/>
        <w:ind w:left="-851" w:right="-801"/>
        <w:jc w:val="both"/>
        <w:rPr>
          <w:rFonts w:ascii="Arial" w:hAnsi="Arial" w:cs="Arial"/>
          <w:b/>
          <w:sz w:val="22"/>
          <w:szCs w:val="22"/>
        </w:rPr>
      </w:pPr>
      <w:r w:rsidRPr="009D6D6F">
        <w:rPr>
          <w:rFonts w:ascii="Arial" w:hAnsi="Arial" w:cs="Arial"/>
          <w:b/>
          <w:sz w:val="22"/>
          <w:szCs w:val="22"/>
        </w:rPr>
        <w:t xml:space="preserve">PERÍODO DE EJECUCIÓN </w:t>
      </w:r>
    </w:p>
    <w:p w14:paraId="657FB938" w14:textId="77777777" w:rsidR="009D6D6F" w:rsidRDefault="009D6D6F" w:rsidP="009D6D6F">
      <w:pPr>
        <w:ind w:left="-851" w:right="-801"/>
        <w:rPr>
          <w:rFonts w:ascii="Arial" w:hAnsi="Arial" w:cs="Arial"/>
          <w:sz w:val="22"/>
          <w:szCs w:val="22"/>
        </w:rPr>
      </w:pPr>
    </w:p>
    <w:p w14:paraId="2887FC09" w14:textId="3D0D4B60" w:rsidR="00711135" w:rsidRPr="00711135" w:rsidRDefault="00711135" w:rsidP="003210B0">
      <w:pPr>
        <w:pStyle w:val="TableParagraph"/>
        <w:spacing w:line="210" w:lineRule="exact"/>
        <w:ind w:left="-851" w:right="-660"/>
        <w:jc w:val="both"/>
        <w:rPr>
          <w:rFonts w:eastAsia="Times New Roman"/>
          <w:i/>
          <w:iCs/>
          <w:color w:val="AEAAAA" w:themeColor="background2" w:themeShade="BF"/>
          <w:lang w:bidi="ar-SA"/>
        </w:rPr>
      </w:pPr>
      <w:r w:rsidRPr="00711135">
        <w:rPr>
          <w:rFonts w:eastAsia="Times New Roman"/>
          <w:i/>
          <w:iCs/>
          <w:color w:val="AEAAAA" w:themeColor="background2" w:themeShade="BF"/>
          <w:lang w:bidi="ar-SA"/>
        </w:rPr>
        <w:t xml:space="preserve">La presente Informe o auditoría se realizó desde el </w:t>
      </w:r>
      <w:proofErr w:type="spellStart"/>
      <w:r w:rsidRPr="00711135">
        <w:rPr>
          <w:rFonts w:eastAsia="Times New Roman"/>
          <w:i/>
          <w:iCs/>
          <w:color w:val="AEAAAA" w:themeColor="background2" w:themeShade="BF"/>
          <w:lang w:bidi="ar-SA"/>
        </w:rPr>
        <w:t>xxxxxxx</w:t>
      </w:r>
      <w:proofErr w:type="spellEnd"/>
      <w:r w:rsidRPr="00711135">
        <w:rPr>
          <w:rFonts w:eastAsia="Times New Roman"/>
          <w:i/>
          <w:iCs/>
          <w:color w:val="AEAAAA" w:themeColor="background2" w:themeShade="BF"/>
          <w:lang w:bidi="ar-SA"/>
        </w:rPr>
        <w:t xml:space="preserve"> hasta el </w:t>
      </w:r>
      <w:proofErr w:type="spellStart"/>
      <w:r w:rsidRPr="00711135">
        <w:rPr>
          <w:rFonts w:eastAsia="Times New Roman"/>
          <w:i/>
          <w:iCs/>
          <w:color w:val="AEAAAA" w:themeColor="background2" w:themeShade="BF"/>
          <w:lang w:bidi="ar-SA"/>
        </w:rPr>
        <w:t>xxxxxx</w:t>
      </w:r>
      <w:proofErr w:type="spellEnd"/>
      <w:r w:rsidRPr="00711135">
        <w:rPr>
          <w:rFonts w:eastAsia="Times New Roman"/>
          <w:i/>
          <w:iCs/>
          <w:color w:val="AEAAAA" w:themeColor="background2" w:themeShade="BF"/>
          <w:lang w:bidi="ar-SA"/>
        </w:rPr>
        <w:t>, iniciando con la reunión de apertura</w:t>
      </w:r>
      <w:r>
        <w:rPr>
          <w:rFonts w:eastAsia="Times New Roman"/>
          <w:i/>
          <w:iCs/>
          <w:color w:val="AEAAAA" w:themeColor="background2" w:themeShade="BF"/>
          <w:lang w:bidi="ar-SA"/>
        </w:rPr>
        <w:t xml:space="preserve"> o inicio de informe</w:t>
      </w:r>
      <w:r w:rsidRPr="00711135">
        <w:rPr>
          <w:rFonts w:eastAsia="Times New Roman"/>
          <w:i/>
          <w:iCs/>
          <w:color w:val="AEAAAA" w:themeColor="background2" w:themeShade="BF"/>
          <w:lang w:bidi="ar-SA"/>
        </w:rPr>
        <w:t xml:space="preserve"> y cerrando con la entrega del informe final de auditoría</w:t>
      </w:r>
      <w:r>
        <w:rPr>
          <w:rFonts w:eastAsia="Times New Roman"/>
          <w:i/>
          <w:iCs/>
          <w:color w:val="AEAAAA" w:themeColor="background2" w:themeShade="BF"/>
          <w:lang w:bidi="ar-SA"/>
        </w:rPr>
        <w:t xml:space="preserve"> o finalización del informe.</w:t>
      </w:r>
    </w:p>
    <w:p w14:paraId="367E5B79" w14:textId="77777777" w:rsidR="00711135" w:rsidRPr="009D6D6F" w:rsidRDefault="00711135" w:rsidP="009D6D6F">
      <w:pPr>
        <w:ind w:left="-851" w:right="-801"/>
        <w:rPr>
          <w:rFonts w:ascii="Arial" w:hAnsi="Arial" w:cs="Arial"/>
          <w:sz w:val="22"/>
          <w:szCs w:val="22"/>
        </w:rPr>
      </w:pPr>
    </w:p>
    <w:p w14:paraId="59D500B4" w14:textId="77777777" w:rsidR="00D1468D" w:rsidRDefault="00D1468D" w:rsidP="009D6D6F">
      <w:pPr>
        <w:pStyle w:val="TableParagraph"/>
        <w:spacing w:line="210" w:lineRule="exact"/>
        <w:ind w:left="-851" w:right="-801"/>
        <w:jc w:val="both"/>
      </w:pPr>
    </w:p>
    <w:p w14:paraId="1E0656AC" w14:textId="77777777" w:rsidR="00D1468D" w:rsidRPr="009D6D6F" w:rsidRDefault="00D1468D" w:rsidP="00D1468D">
      <w:pPr>
        <w:widowControl w:val="0"/>
        <w:numPr>
          <w:ilvl w:val="0"/>
          <w:numId w:val="13"/>
        </w:numPr>
        <w:shd w:val="clear" w:color="auto" w:fill="BFBFBF"/>
        <w:suppressAutoHyphens/>
        <w:autoSpaceDE w:val="0"/>
        <w:autoSpaceDN w:val="0"/>
        <w:adjustRightInd w:val="0"/>
        <w:ind w:left="-851" w:right="-801"/>
        <w:jc w:val="both"/>
        <w:rPr>
          <w:rFonts w:ascii="Arial" w:hAnsi="Arial" w:cs="Arial"/>
          <w:b/>
          <w:sz w:val="22"/>
          <w:szCs w:val="22"/>
        </w:rPr>
      </w:pPr>
      <w:r w:rsidRPr="009D6D6F">
        <w:rPr>
          <w:rFonts w:ascii="Arial" w:hAnsi="Arial" w:cs="Arial"/>
          <w:b/>
          <w:sz w:val="22"/>
          <w:szCs w:val="22"/>
        </w:rPr>
        <w:t>RIESGOS</w:t>
      </w:r>
    </w:p>
    <w:p w14:paraId="7437B7A8" w14:textId="77777777" w:rsidR="00D1468D" w:rsidRPr="009D6D6F" w:rsidRDefault="00D1468D" w:rsidP="00D1468D">
      <w:pPr>
        <w:ind w:left="-851" w:right="-801"/>
        <w:rPr>
          <w:rFonts w:ascii="Arial" w:hAnsi="Arial" w:cs="Arial"/>
          <w:sz w:val="22"/>
          <w:szCs w:val="22"/>
        </w:rPr>
      </w:pPr>
    </w:p>
    <w:p w14:paraId="0DD4F39D" w14:textId="2CA16B2C" w:rsidR="00D1468D" w:rsidRPr="00711135" w:rsidRDefault="00711135" w:rsidP="00D1468D">
      <w:pPr>
        <w:pStyle w:val="TableParagraph"/>
        <w:spacing w:line="210" w:lineRule="exact"/>
        <w:ind w:left="-851" w:right="-801"/>
        <w:jc w:val="both"/>
        <w:rPr>
          <w:rFonts w:eastAsia="Times New Roman"/>
          <w:i/>
          <w:iCs/>
          <w:color w:val="AEAAAA" w:themeColor="background2" w:themeShade="BF"/>
          <w:lang w:bidi="ar-SA"/>
        </w:rPr>
      </w:pPr>
      <w:r w:rsidRPr="00711135">
        <w:rPr>
          <w:rFonts w:eastAsia="Times New Roman"/>
          <w:i/>
          <w:iCs/>
          <w:color w:val="AEAAAA" w:themeColor="background2" w:themeShade="BF"/>
          <w:lang w:bidi="ar-SA"/>
        </w:rPr>
        <w:t>Registrar los resultados de la evaluación a los riesgos</w:t>
      </w:r>
    </w:p>
    <w:p w14:paraId="4610EFBD" w14:textId="77777777" w:rsidR="00711135" w:rsidRPr="009D6D6F" w:rsidRDefault="00711135" w:rsidP="00D1468D">
      <w:pPr>
        <w:pStyle w:val="TableParagraph"/>
        <w:spacing w:line="210" w:lineRule="exact"/>
        <w:ind w:left="-851" w:right="-801"/>
        <w:jc w:val="both"/>
        <w:rPr>
          <w:bCs/>
          <w:i/>
          <w:iCs/>
          <w:color w:val="7F7F7F"/>
        </w:rPr>
      </w:pPr>
    </w:p>
    <w:p w14:paraId="3D928256" w14:textId="77777777" w:rsidR="00D1468D" w:rsidRPr="009D6D6F" w:rsidRDefault="00D1468D" w:rsidP="00D1468D">
      <w:pPr>
        <w:widowControl w:val="0"/>
        <w:numPr>
          <w:ilvl w:val="0"/>
          <w:numId w:val="13"/>
        </w:numPr>
        <w:shd w:val="clear" w:color="auto" w:fill="BFBFBF"/>
        <w:suppressAutoHyphens/>
        <w:autoSpaceDE w:val="0"/>
        <w:autoSpaceDN w:val="0"/>
        <w:adjustRightInd w:val="0"/>
        <w:ind w:left="-851" w:right="-801"/>
        <w:jc w:val="both"/>
        <w:rPr>
          <w:rFonts w:ascii="Arial" w:hAnsi="Arial" w:cs="Arial"/>
          <w:b/>
          <w:sz w:val="22"/>
          <w:szCs w:val="22"/>
        </w:rPr>
      </w:pPr>
      <w:r w:rsidRPr="009D6D6F">
        <w:rPr>
          <w:rFonts w:ascii="Arial" w:hAnsi="Arial" w:cs="Arial"/>
          <w:b/>
          <w:sz w:val="22"/>
          <w:szCs w:val="22"/>
        </w:rPr>
        <w:t>VERIFICACIÓN EFICACIA DE PLANES DE MEJORAMIENTO</w:t>
      </w:r>
    </w:p>
    <w:p w14:paraId="6EAA632B" w14:textId="77777777" w:rsidR="00711135" w:rsidRDefault="00711135" w:rsidP="00D1468D">
      <w:pPr>
        <w:pStyle w:val="TableParagraph"/>
        <w:spacing w:line="210" w:lineRule="exact"/>
        <w:ind w:left="-851" w:right="-801"/>
        <w:jc w:val="both"/>
        <w:rPr>
          <w:bCs/>
          <w:i/>
          <w:iCs/>
          <w:color w:val="7F7F7F"/>
          <w:sz w:val="20"/>
        </w:rPr>
      </w:pPr>
    </w:p>
    <w:p w14:paraId="389EEED7" w14:textId="05F3A26A" w:rsidR="00D1468D" w:rsidRPr="00711135" w:rsidRDefault="00711135" w:rsidP="00D1468D">
      <w:pPr>
        <w:pStyle w:val="TableParagraph"/>
        <w:spacing w:line="210" w:lineRule="exact"/>
        <w:ind w:left="-851" w:right="-801"/>
        <w:jc w:val="both"/>
        <w:rPr>
          <w:rFonts w:eastAsia="Times New Roman"/>
          <w:i/>
          <w:iCs/>
          <w:color w:val="AEAAAA" w:themeColor="background2" w:themeShade="BF"/>
          <w:lang w:bidi="ar-SA"/>
        </w:rPr>
      </w:pPr>
      <w:r w:rsidRPr="00711135">
        <w:rPr>
          <w:rFonts w:eastAsia="Times New Roman"/>
          <w:i/>
          <w:iCs/>
          <w:color w:val="AEAAAA" w:themeColor="background2" w:themeShade="BF"/>
          <w:lang w:bidi="ar-SA"/>
        </w:rPr>
        <w:t>Se registran los resultados de la verificación de eficacia de Planes de Mejoramiento del Proceso que estén vigentes y con acciones cumplidas.</w:t>
      </w:r>
    </w:p>
    <w:p w14:paraId="4958A7A8" w14:textId="77777777" w:rsidR="009D6D6F" w:rsidRPr="009D6D6F" w:rsidRDefault="009D6D6F" w:rsidP="009D6D6F">
      <w:pPr>
        <w:pStyle w:val="TableParagraph"/>
        <w:spacing w:line="210" w:lineRule="exact"/>
        <w:ind w:left="-851" w:right="-801"/>
        <w:jc w:val="both"/>
      </w:pPr>
    </w:p>
    <w:p w14:paraId="6924AC8C" w14:textId="77777777" w:rsidR="009D6D6F" w:rsidRPr="009D6D6F" w:rsidRDefault="009D6D6F" w:rsidP="009D6D6F">
      <w:pPr>
        <w:widowControl w:val="0"/>
        <w:numPr>
          <w:ilvl w:val="0"/>
          <w:numId w:val="13"/>
        </w:numPr>
        <w:shd w:val="clear" w:color="auto" w:fill="BFBFBF"/>
        <w:suppressAutoHyphens/>
        <w:autoSpaceDE w:val="0"/>
        <w:autoSpaceDN w:val="0"/>
        <w:adjustRightInd w:val="0"/>
        <w:ind w:left="-851" w:right="-801"/>
        <w:jc w:val="both"/>
        <w:rPr>
          <w:rFonts w:ascii="Arial" w:hAnsi="Arial" w:cs="Arial"/>
          <w:b/>
          <w:sz w:val="22"/>
          <w:szCs w:val="22"/>
        </w:rPr>
      </w:pPr>
      <w:r w:rsidRPr="009D6D6F">
        <w:rPr>
          <w:rFonts w:ascii="Arial" w:hAnsi="Arial" w:cs="Arial"/>
          <w:b/>
          <w:sz w:val="22"/>
          <w:szCs w:val="22"/>
        </w:rPr>
        <w:t xml:space="preserve">HALLAZGOS </w:t>
      </w:r>
    </w:p>
    <w:p w14:paraId="3EFC72DE" w14:textId="77777777" w:rsidR="009D6D6F" w:rsidRPr="009D6D6F" w:rsidRDefault="009D6D6F" w:rsidP="009D6D6F">
      <w:pPr>
        <w:ind w:left="-851" w:right="-801"/>
        <w:rPr>
          <w:rFonts w:ascii="Arial" w:hAnsi="Arial" w:cs="Arial"/>
          <w:sz w:val="22"/>
          <w:szCs w:val="22"/>
        </w:rPr>
      </w:pPr>
    </w:p>
    <w:p w14:paraId="7CA469FE" w14:textId="77777777" w:rsidR="003D5C47" w:rsidRPr="009D6D6F" w:rsidRDefault="003D5C47" w:rsidP="003210B0">
      <w:pPr>
        <w:ind w:left="-851" w:right="-801"/>
        <w:jc w:val="both"/>
        <w:rPr>
          <w:rFonts w:ascii="Arial" w:eastAsia="Arial" w:hAnsi="Arial" w:cs="Arial"/>
          <w:i/>
          <w:iCs/>
          <w:color w:val="747474"/>
          <w:sz w:val="22"/>
          <w:szCs w:val="22"/>
          <w:lang w:bidi="es-ES"/>
        </w:rPr>
      </w:pPr>
      <w:r w:rsidRPr="009D6D6F">
        <w:rPr>
          <w:rFonts w:ascii="Arial" w:eastAsia="Arial" w:hAnsi="Arial" w:cs="Arial"/>
          <w:i/>
          <w:iCs/>
          <w:color w:val="747474"/>
          <w:sz w:val="22"/>
          <w:szCs w:val="22"/>
          <w:lang w:bidi="es-ES"/>
        </w:rPr>
        <w:t>Incumplimiento de un requisito</w:t>
      </w:r>
    </w:p>
    <w:p w14:paraId="4A8321B2" w14:textId="77777777" w:rsidR="003D5C47" w:rsidRPr="009D6D6F" w:rsidRDefault="003D5C47" w:rsidP="003210B0">
      <w:pPr>
        <w:widowControl w:val="0"/>
        <w:numPr>
          <w:ilvl w:val="0"/>
          <w:numId w:val="15"/>
        </w:numPr>
        <w:suppressAutoHyphens/>
        <w:ind w:left="-851" w:right="-801"/>
        <w:jc w:val="both"/>
        <w:rPr>
          <w:rFonts w:ascii="Arial" w:eastAsia="Arial" w:hAnsi="Arial" w:cs="Arial"/>
          <w:i/>
          <w:iCs/>
          <w:color w:val="747474"/>
          <w:sz w:val="22"/>
          <w:szCs w:val="22"/>
          <w:lang w:bidi="es-ES"/>
        </w:rPr>
      </w:pPr>
      <w:r w:rsidRPr="009D6D6F">
        <w:rPr>
          <w:rFonts w:ascii="Arial" w:eastAsia="Arial" w:hAnsi="Arial" w:cs="Arial"/>
          <w:b/>
          <w:bCs/>
          <w:i/>
          <w:iCs/>
          <w:color w:val="747474"/>
          <w:sz w:val="22"/>
          <w:szCs w:val="22"/>
          <w:lang w:bidi="es-ES"/>
        </w:rPr>
        <w:lastRenderedPageBreak/>
        <w:t>Condición:</w:t>
      </w:r>
      <w:r w:rsidRPr="009D6D6F">
        <w:rPr>
          <w:rFonts w:ascii="Arial" w:eastAsia="Arial" w:hAnsi="Arial" w:cs="Arial"/>
          <w:i/>
          <w:iCs/>
          <w:color w:val="747474"/>
          <w:sz w:val="22"/>
          <w:szCs w:val="22"/>
          <w:lang w:bidi="es-ES"/>
        </w:rPr>
        <w:t xml:space="preserve"> La evidencia basada en hechos que encontró el auditor interno (realidad).</w:t>
      </w:r>
    </w:p>
    <w:p w14:paraId="23B07D36" w14:textId="77777777" w:rsidR="003D5C47" w:rsidRPr="009D6D6F" w:rsidRDefault="003D5C47" w:rsidP="003210B0">
      <w:pPr>
        <w:widowControl w:val="0"/>
        <w:numPr>
          <w:ilvl w:val="0"/>
          <w:numId w:val="15"/>
        </w:numPr>
        <w:suppressAutoHyphens/>
        <w:ind w:left="-851" w:right="-801"/>
        <w:jc w:val="both"/>
        <w:rPr>
          <w:rFonts w:ascii="Arial" w:eastAsia="Arial" w:hAnsi="Arial" w:cs="Arial"/>
          <w:i/>
          <w:iCs/>
          <w:color w:val="747474"/>
          <w:sz w:val="22"/>
          <w:szCs w:val="22"/>
          <w:lang w:bidi="es-ES"/>
        </w:rPr>
      </w:pPr>
      <w:r w:rsidRPr="009D6D6F">
        <w:rPr>
          <w:rFonts w:ascii="Arial" w:eastAsia="Arial" w:hAnsi="Arial" w:cs="Arial"/>
          <w:b/>
          <w:bCs/>
          <w:i/>
          <w:iCs/>
          <w:color w:val="747474"/>
          <w:sz w:val="22"/>
          <w:szCs w:val="22"/>
          <w:lang w:bidi="es-ES"/>
        </w:rPr>
        <w:t>Criterios:</w:t>
      </w:r>
      <w:r w:rsidRPr="009D6D6F">
        <w:rPr>
          <w:rFonts w:ascii="Arial" w:eastAsia="Arial" w:hAnsi="Arial" w:cs="Arial"/>
          <w:i/>
          <w:iCs/>
          <w:color w:val="747474"/>
          <w:sz w:val="22"/>
          <w:szCs w:val="22"/>
          <w:lang w:bidi="es-ES"/>
        </w:rPr>
        <w:t xml:space="preserve"> Las normas, reglamentos o expectativas utilizadas al realizar la evaluación, (lo que debe ser).</w:t>
      </w:r>
    </w:p>
    <w:p w14:paraId="44C04866" w14:textId="77777777" w:rsidR="003D5C47" w:rsidRPr="009D6D6F" w:rsidRDefault="003D5C47" w:rsidP="003210B0">
      <w:pPr>
        <w:widowControl w:val="0"/>
        <w:numPr>
          <w:ilvl w:val="0"/>
          <w:numId w:val="15"/>
        </w:numPr>
        <w:suppressAutoHyphens/>
        <w:ind w:left="-851" w:right="-801"/>
        <w:jc w:val="both"/>
        <w:rPr>
          <w:rFonts w:ascii="Arial" w:eastAsia="Arial" w:hAnsi="Arial" w:cs="Arial"/>
          <w:i/>
          <w:iCs/>
          <w:color w:val="747474"/>
          <w:sz w:val="22"/>
          <w:szCs w:val="22"/>
          <w:lang w:bidi="es-ES"/>
        </w:rPr>
      </w:pPr>
      <w:r w:rsidRPr="009D6D6F">
        <w:rPr>
          <w:rFonts w:ascii="Arial" w:eastAsia="Arial" w:hAnsi="Arial" w:cs="Arial"/>
          <w:b/>
          <w:bCs/>
          <w:i/>
          <w:iCs/>
          <w:color w:val="747474"/>
          <w:sz w:val="22"/>
          <w:szCs w:val="22"/>
          <w:lang w:bidi="es-ES"/>
        </w:rPr>
        <w:t>Consecuencias o Efectos:</w:t>
      </w:r>
      <w:r w:rsidRPr="009D6D6F">
        <w:rPr>
          <w:rFonts w:ascii="Arial" w:eastAsia="Arial" w:hAnsi="Arial" w:cs="Arial"/>
          <w:i/>
          <w:iCs/>
          <w:color w:val="747474"/>
          <w:sz w:val="22"/>
          <w:szCs w:val="22"/>
          <w:lang w:bidi="es-ES"/>
        </w:rPr>
        <w:t xml:space="preserve"> Los efectos adversos, reales, de la brecha entre la condición existente y los criterios.</w:t>
      </w:r>
    </w:p>
    <w:p w14:paraId="75CF79B9" w14:textId="77777777" w:rsidR="009D6D6F" w:rsidRPr="009D6D6F" w:rsidRDefault="009D6D6F" w:rsidP="009D6D6F">
      <w:pPr>
        <w:pStyle w:val="TableParagraph"/>
        <w:spacing w:before="1"/>
        <w:ind w:left="-851" w:right="-801"/>
        <w:jc w:val="both"/>
        <w:rPr>
          <w:i/>
          <w:iCs/>
          <w:color w:val="747474"/>
        </w:rPr>
      </w:pPr>
    </w:p>
    <w:p w14:paraId="337DAE8F" w14:textId="5FF00AD7" w:rsidR="009D6D6F" w:rsidRPr="00D7386B" w:rsidRDefault="009D6D6F" w:rsidP="00D7386B">
      <w:pPr>
        <w:widowControl w:val="0"/>
        <w:numPr>
          <w:ilvl w:val="0"/>
          <w:numId w:val="13"/>
        </w:numPr>
        <w:shd w:val="clear" w:color="auto" w:fill="BFBFBF"/>
        <w:suppressAutoHyphens/>
        <w:autoSpaceDE w:val="0"/>
        <w:autoSpaceDN w:val="0"/>
        <w:adjustRightInd w:val="0"/>
        <w:ind w:left="-851" w:right="-801"/>
        <w:jc w:val="both"/>
        <w:rPr>
          <w:rFonts w:ascii="Arial" w:hAnsi="Arial" w:cs="Arial"/>
          <w:b/>
          <w:sz w:val="22"/>
          <w:szCs w:val="22"/>
        </w:rPr>
      </w:pPr>
      <w:r w:rsidRPr="00D7386B">
        <w:rPr>
          <w:rFonts w:ascii="Arial" w:hAnsi="Arial" w:cs="Arial"/>
          <w:b/>
          <w:sz w:val="22"/>
          <w:szCs w:val="22"/>
        </w:rPr>
        <w:t>FORTALEZAS</w:t>
      </w:r>
    </w:p>
    <w:p w14:paraId="779E83A1" w14:textId="77777777" w:rsidR="009D6D6F" w:rsidRPr="009D6D6F" w:rsidRDefault="009D6D6F" w:rsidP="009D6D6F">
      <w:pPr>
        <w:pStyle w:val="TableParagraph"/>
        <w:spacing w:before="1"/>
        <w:ind w:left="-851" w:right="-801"/>
        <w:jc w:val="both"/>
        <w:rPr>
          <w:i/>
          <w:iCs/>
          <w:color w:val="747474"/>
        </w:rPr>
      </w:pPr>
    </w:p>
    <w:p w14:paraId="172CB5F8" w14:textId="77777777" w:rsidR="009D6D6F" w:rsidRPr="009D6D6F" w:rsidRDefault="009D6D6F" w:rsidP="003210B0">
      <w:pPr>
        <w:pStyle w:val="TableParagraph"/>
        <w:spacing w:before="1"/>
        <w:ind w:left="-851" w:right="-801"/>
        <w:rPr>
          <w:i/>
          <w:iCs/>
          <w:color w:val="747474"/>
        </w:rPr>
      </w:pPr>
      <w:r w:rsidRPr="009D6D6F">
        <w:rPr>
          <w:i/>
          <w:iCs/>
          <w:color w:val="747474"/>
        </w:rPr>
        <w:t>Son aquellas situaciones o actuaciones relevantes detectadas por el Equipo Auditor en el transcurso de la auditoría y que generan valor agregado al proceso o área auditada.</w:t>
      </w:r>
    </w:p>
    <w:p w14:paraId="294DB5F3" w14:textId="77777777" w:rsidR="009D6D6F" w:rsidRPr="009D6D6F" w:rsidRDefault="009D6D6F" w:rsidP="003210B0">
      <w:pPr>
        <w:pStyle w:val="TableParagraph"/>
        <w:spacing w:before="1"/>
        <w:ind w:left="-851" w:right="-801"/>
        <w:rPr>
          <w:i/>
          <w:iCs/>
          <w:color w:val="747474"/>
        </w:rPr>
      </w:pPr>
      <w:r w:rsidRPr="009D6D6F">
        <w:rPr>
          <w:b/>
          <w:bCs/>
          <w:i/>
          <w:iCs/>
          <w:color w:val="747474"/>
        </w:rPr>
        <w:t>Condición:</w:t>
      </w:r>
      <w:r w:rsidRPr="009D6D6F">
        <w:rPr>
          <w:i/>
          <w:iCs/>
          <w:color w:val="747474"/>
        </w:rPr>
        <w:t xml:space="preserve"> La evidencia basada en hechos que encontró el auditor interno (realidad).</w:t>
      </w:r>
    </w:p>
    <w:p w14:paraId="2549F05D" w14:textId="77777777" w:rsidR="009D6D6F" w:rsidRPr="009D6D6F" w:rsidRDefault="009D6D6F" w:rsidP="003210B0">
      <w:pPr>
        <w:pStyle w:val="TableParagraph"/>
        <w:spacing w:before="1"/>
        <w:ind w:left="-851" w:right="-801"/>
        <w:rPr>
          <w:i/>
          <w:iCs/>
          <w:color w:val="747474"/>
        </w:rPr>
      </w:pPr>
      <w:r w:rsidRPr="009D6D6F">
        <w:rPr>
          <w:b/>
          <w:bCs/>
          <w:i/>
          <w:iCs/>
          <w:color w:val="747474"/>
        </w:rPr>
        <w:t>Consecuencia o Efecto:</w:t>
      </w:r>
      <w:r w:rsidRPr="009D6D6F">
        <w:rPr>
          <w:i/>
          <w:iCs/>
          <w:color w:val="747474"/>
        </w:rPr>
        <w:t xml:space="preserve"> Valor agregado o efecto positivo que genera la condición identificada.</w:t>
      </w:r>
    </w:p>
    <w:p w14:paraId="2096E565" w14:textId="77777777" w:rsidR="009D6D6F" w:rsidRPr="009D6D6F" w:rsidRDefault="009D6D6F" w:rsidP="009D6D6F">
      <w:pPr>
        <w:ind w:left="-851" w:right="-801"/>
        <w:rPr>
          <w:rFonts w:ascii="Arial" w:hAnsi="Arial" w:cs="Arial"/>
          <w:sz w:val="22"/>
          <w:szCs w:val="22"/>
        </w:rPr>
      </w:pPr>
    </w:p>
    <w:p w14:paraId="57EB23B7" w14:textId="26C2EB6B" w:rsidR="009D6D6F" w:rsidRPr="009D6D6F" w:rsidRDefault="003D5C47" w:rsidP="00D7386B">
      <w:pPr>
        <w:widowControl w:val="0"/>
        <w:numPr>
          <w:ilvl w:val="0"/>
          <w:numId w:val="13"/>
        </w:numPr>
        <w:shd w:val="clear" w:color="auto" w:fill="BFBFBF"/>
        <w:suppressAutoHyphens/>
        <w:autoSpaceDE w:val="0"/>
        <w:autoSpaceDN w:val="0"/>
        <w:adjustRightInd w:val="0"/>
        <w:ind w:left="-851" w:right="-801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RECOMENDACIONES</w:t>
      </w:r>
    </w:p>
    <w:p w14:paraId="72C5FD04" w14:textId="77777777" w:rsidR="009D6D6F" w:rsidRPr="009D6D6F" w:rsidRDefault="009D6D6F" w:rsidP="009D6D6F">
      <w:pPr>
        <w:ind w:left="-851" w:right="-801"/>
        <w:rPr>
          <w:rFonts w:ascii="Arial" w:hAnsi="Arial" w:cs="Arial"/>
          <w:sz w:val="22"/>
          <w:szCs w:val="22"/>
        </w:rPr>
      </w:pPr>
    </w:p>
    <w:p w14:paraId="308884FB" w14:textId="77777777" w:rsidR="009D6D6F" w:rsidRPr="009D6D6F" w:rsidRDefault="009D6D6F" w:rsidP="003210B0">
      <w:pPr>
        <w:ind w:left="-851" w:right="-801"/>
        <w:jc w:val="both"/>
        <w:rPr>
          <w:rFonts w:ascii="Arial" w:eastAsia="Arial" w:hAnsi="Arial" w:cs="Arial"/>
          <w:i/>
          <w:iCs/>
          <w:color w:val="747474"/>
          <w:sz w:val="22"/>
          <w:szCs w:val="22"/>
          <w:lang w:bidi="es-ES"/>
        </w:rPr>
      </w:pPr>
      <w:r w:rsidRPr="009D6D6F">
        <w:rPr>
          <w:rFonts w:ascii="Arial" w:eastAsia="Arial" w:hAnsi="Arial" w:cs="Arial"/>
          <w:i/>
          <w:iCs/>
          <w:color w:val="747474"/>
          <w:sz w:val="22"/>
          <w:szCs w:val="22"/>
          <w:lang w:bidi="es-ES"/>
        </w:rPr>
        <w:t>Situaciones que no implican incumplimientos de requisitos, Sin embargo, deben ser tenidas en cuenta para realizar mejoras en los procesos o mitigar posibles materializaciones de riesgos identificados o no.</w:t>
      </w:r>
    </w:p>
    <w:p w14:paraId="006254D9" w14:textId="77777777" w:rsidR="009D6D6F" w:rsidRPr="009D6D6F" w:rsidRDefault="009D6D6F" w:rsidP="003210B0">
      <w:pPr>
        <w:widowControl w:val="0"/>
        <w:numPr>
          <w:ilvl w:val="0"/>
          <w:numId w:val="14"/>
        </w:numPr>
        <w:suppressAutoHyphens/>
        <w:ind w:left="-851" w:right="-801"/>
        <w:jc w:val="both"/>
        <w:rPr>
          <w:rFonts w:ascii="Arial" w:eastAsia="Arial" w:hAnsi="Arial" w:cs="Arial"/>
          <w:i/>
          <w:iCs/>
          <w:color w:val="747474"/>
          <w:sz w:val="22"/>
          <w:szCs w:val="22"/>
          <w:lang w:bidi="es-ES"/>
        </w:rPr>
      </w:pPr>
      <w:r w:rsidRPr="009D6D6F">
        <w:rPr>
          <w:rFonts w:ascii="Arial" w:eastAsia="Arial" w:hAnsi="Arial" w:cs="Arial"/>
          <w:b/>
          <w:bCs/>
          <w:i/>
          <w:iCs/>
          <w:color w:val="747474"/>
          <w:sz w:val="22"/>
          <w:szCs w:val="22"/>
          <w:lang w:bidi="es-ES"/>
        </w:rPr>
        <w:t>Condición:</w:t>
      </w:r>
      <w:r w:rsidRPr="009D6D6F">
        <w:rPr>
          <w:rFonts w:ascii="Arial" w:eastAsia="Arial" w:hAnsi="Arial" w:cs="Arial"/>
          <w:i/>
          <w:iCs/>
          <w:color w:val="747474"/>
          <w:sz w:val="22"/>
          <w:szCs w:val="22"/>
          <w:lang w:bidi="es-ES"/>
        </w:rPr>
        <w:t xml:space="preserve"> La evidencia basada en hechos que encontró el auditor interno (realidad).</w:t>
      </w:r>
    </w:p>
    <w:p w14:paraId="575DBD22" w14:textId="77777777" w:rsidR="009D6D6F" w:rsidRDefault="009D6D6F" w:rsidP="003210B0">
      <w:pPr>
        <w:widowControl w:val="0"/>
        <w:numPr>
          <w:ilvl w:val="0"/>
          <w:numId w:val="14"/>
        </w:numPr>
        <w:suppressAutoHyphens/>
        <w:ind w:left="-851" w:right="-801"/>
        <w:jc w:val="both"/>
        <w:rPr>
          <w:rFonts w:ascii="Arial" w:eastAsia="Arial" w:hAnsi="Arial" w:cs="Arial"/>
          <w:i/>
          <w:iCs/>
          <w:color w:val="747474"/>
          <w:sz w:val="22"/>
          <w:szCs w:val="22"/>
          <w:lang w:bidi="es-ES"/>
        </w:rPr>
      </w:pPr>
      <w:r w:rsidRPr="009D6D6F">
        <w:rPr>
          <w:rFonts w:ascii="Arial" w:eastAsia="Arial" w:hAnsi="Arial" w:cs="Arial"/>
          <w:b/>
          <w:bCs/>
          <w:i/>
          <w:iCs/>
          <w:color w:val="747474"/>
          <w:sz w:val="22"/>
          <w:szCs w:val="22"/>
          <w:lang w:bidi="es-ES"/>
        </w:rPr>
        <w:t>Consecuencia o Efecto:</w:t>
      </w:r>
      <w:r w:rsidRPr="009D6D6F">
        <w:rPr>
          <w:rFonts w:ascii="Arial" w:eastAsia="Arial" w:hAnsi="Arial" w:cs="Arial"/>
          <w:i/>
          <w:iCs/>
          <w:color w:val="747474"/>
          <w:sz w:val="22"/>
          <w:szCs w:val="22"/>
          <w:lang w:bidi="es-ES"/>
        </w:rPr>
        <w:t xml:space="preserve"> Los efectos adversos, potenciales, de la brecha entre la condición existente y los criterios. </w:t>
      </w:r>
    </w:p>
    <w:p w14:paraId="567CC031" w14:textId="77777777" w:rsidR="00D1468D" w:rsidRPr="009D6D6F" w:rsidRDefault="00D1468D" w:rsidP="00D1468D">
      <w:pPr>
        <w:widowControl w:val="0"/>
        <w:suppressAutoHyphens/>
        <w:ind w:left="-851" w:right="-801"/>
        <w:rPr>
          <w:rFonts w:ascii="Arial" w:eastAsia="Arial" w:hAnsi="Arial" w:cs="Arial"/>
          <w:i/>
          <w:iCs/>
          <w:color w:val="747474"/>
          <w:sz w:val="22"/>
          <w:szCs w:val="22"/>
          <w:lang w:bidi="es-ES"/>
        </w:rPr>
      </w:pPr>
    </w:p>
    <w:p w14:paraId="049D2DEA" w14:textId="77777777" w:rsidR="009D6D6F" w:rsidRPr="009D6D6F" w:rsidRDefault="009D6D6F" w:rsidP="009D6D6F">
      <w:pPr>
        <w:ind w:left="-851" w:right="-801"/>
        <w:rPr>
          <w:rFonts w:ascii="Arial" w:hAnsi="Arial" w:cs="Arial"/>
          <w:sz w:val="22"/>
          <w:szCs w:val="22"/>
        </w:rPr>
      </w:pPr>
    </w:p>
    <w:p w14:paraId="1CF724D4" w14:textId="77777777" w:rsidR="009D6D6F" w:rsidRPr="009D6D6F" w:rsidRDefault="009D6D6F" w:rsidP="009D6D6F">
      <w:pPr>
        <w:widowControl w:val="0"/>
        <w:numPr>
          <w:ilvl w:val="0"/>
          <w:numId w:val="13"/>
        </w:numPr>
        <w:shd w:val="clear" w:color="auto" w:fill="BFBFBF"/>
        <w:suppressAutoHyphens/>
        <w:autoSpaceDE w:val="0"/>
        <w:autoSpaceDN w:val="0"/>
        <w:adjustRightInd w:val="0"/>
        <w:ind w:left="-851" w:right="-801"/>
        <w:jc w:val="both"/>
        <w:rPr>
          <w:rFonts w:ascii="Arial" w:hAnsi="Arial" w:cs="Arial"/>
          <w:b/>
          <w:sz w:val="22"/>
          <w:szCs w:val="22"/>
        </w:rPr>
      </w:pPr>
      <w:r w:rsidRPr="009D6D6F">
        <w:rPr>
          <w:rFonts w:ascii="Arial" w:hAnsi="Arial" w:cs="Arial"/>
          <w:b/>
          <w:sz w:val="22"/>
          <w:szCs w:val="22"/>
        </w:rPr>
        <w:t xml:space="preserve">CONCLUSIONES </w:t>
      </w:r>
    </w:p>
    <w:p w14:paraId="504CA30B" w14:textId="77777777" w:rsidR="009D6D6F" w:rsidRPr="009D6D6F" w:rsidRDefault="009D6D6F" w:rsidP="009D6D6F">
      <w:pPr>
        <w:ind w:left="-851" w:right="-801"/>
        <w:rPr>
          <w:rFonts w:ascii="Arial" w:hAnsi="Arial" w:cs="Arial"/>
          <w:sz w:val="22"/>
          <w:szCs w:val="22"/>
        </w:rPr>
      </w:pPr>
    </w:p>
    <w:p w14:paraId="2717C885" w14:textId="77777777" w:rsidR="009D6D6F" w:rsidRDefault="009D6D6F" w:rsidP="009D6D6F">
      <w:pPr>
        <w:ind w:left="-851" w:right="-801"/>
        <w:rPr>
          <w:rFonts w:ascii="Arial" w:eastAsia="Arial" w:hAnsi="Arial" w:cs="Arial"/>
          <w:bCs/>
          <w:i/>
          <w:iCs/>
          <w:color w:val="7F7F7F"/>
          <w:sz w:val="22"/>
          <w:szCs w:val="22"/>
          <w:lang w:bidi="es-ES"/>
        </w:rPr>
      </w:pPr>
      <w:r w:rsidRPr="009D6D6F">
        <w:rPr>
          <w:rFonts w:ascii="Arial" w:eastAsia="Arial" w:hAnsi="Arial" w:cs="Arial"/>
          <w:bCs/>
          <w:i/>
          <w:iCs/>
          <w:color w:val="7F7F7F"/>
          <w:sz w:val="22"/>
          <w:szCs w:val="22"/>
          <w:lang w:bidi="es-ES"/>
        </w:rPr>
        <w:t>Se registran los restados esperados tras analizar los hallazgos y el desarrollo de los objetivos de la auditoría</w:t>
      </w:r>
    </w:p>
    <w:p w14:paraId="469EFCDB" w14:textId="77777777" w:rsidR="00D1468D" w:rsidRPr="009D6D6F" w:rsidRDefault="00D1468D" w:rsidP="00D1468D">
      <w:pPr>
        <w:ind w:left="-851" w:right="-801"/>
        <w:rPr>
          <w:rFonts w:ascii="Arial" w:hAnsi="Arial" w:cs="Arial"/>
          <w:sz w:val="22"/>
          <w:szCs w:val="22"/>
        </w:rPr>
      </w:pPr>
    </w:p>
    <w:p w14:paraId="5C57250A" w14:textId="0D500B16" w:rsidR="00D1468D" w:rsidRPr="00D1468D" w:rsidRDefault="00D1468D" w:rsidP="00D1468D">
      <w:pPr>
        <w:widowControl w:val="0"/>
        <w:numPr>
          <w:ilvl w:val="0"/>
          <w:numId w:val="13"/>
        </w:numPr>
        <w:shd w:val="clear" w:color="auto" w:fill="BFBFBF"/>
        <w:suppressAutoHyphens/>
        <w:autoSpaceDE w:val="0"/>
        <w:autoSpaceDN w:val="0"/>
        <w:adjustRightInd w:val="0"/>
        <w:ind w:left="-851" w:right="-801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RESUMEN EJECUTIVO</w:t>
      </w:r>
    </w:p>
    <w:p w14:paraId="3F51F7DF" w14:textId="77777777" w:rsidR="00D1468D" w:rsidRPr="009D6D6F" w:rsidRDefault="00D1468D" w:rsidP="009D6D6F">
      <w:pPr>
        <w:ind w:left="-851" w:right="-801"/>
        <w:rPr>
          <w:rFonts w:ascii="Arial" w:eastAsia="Arial" w:hAnsi="Arial" w:cs="Arial"/>
          <w:bCs/>
          <w:i/>
          <w:iCs/>
          <w:color w:val="7F7F7F"/>
          <w:sz w:val="22"/>
          <w:szCs w:val="22"/>
          <w:lang w:bidi="es-ES"/>
        </w:rPr>
      </w:pPr>
    </w:p>
    <w:p w14:paraId="567462E4" w14:textId="2AF9F711" w:rsidR="009D6D6F" w:rsidRPr="00D7386B" w:rsidRDefault="00D7386B" w:rsidP="003210B0">
      <w:pPr>
        <w:ind w:left="-851" w:right="-801"/>
        <w:jc w:val="both"/>
        <w:rPr>
          <w:rFonts w:ascii="Arial" w:eastAsia="Arial" w:hAnsi="Arial" w:cs="Arial"/>
          <w:bCs/>
          <w:i/>
          <w:iCs/>
          <w:color w:val="7F7F7F"/>
          <w:sz w:val="22"/>
          <w:szCs w:val="22"/>
          <w:lang w:bidi="es-ES"/>
        </w:rPr>
      </w:pPr>
      <w:r w:rsidRPr="00D7386B">
        <w:rPr>
          <w:rFonts w:ascii="Arial" w:eastAsia="Arial" w:hAnsi="Arial" w:cs="Arial"/>
          <w:bCs/>
          <w:i/>
          <w:iCs/>
          <w:color w:val="7F7F7F"/>
          <w:sz w:val="22"/>
          <w:szCs w:val="22"/>
          <w:lang w:bidi="es-ES"/>
        </w:rPr>
        <w:t xml:space="preserve">Describa </w:t>
      </w:r>
      <w:r>
        <w:rPr>
          <w:rFonts w:ascii="Arial" w:eastAsia="Arial" w:hAnsi="Arial" w:cs="Arial"/>
          <w:bCs/>
          <w:i/>
          <w:iCs/>
          <w:color w:val="7F7F7F"/>
          <w:sz w:val="22"/>
          <w:szCs w:val="22"/>
          <w:lang w:bidi="es-ES"/>
        </w:rPr>
        <w:t xml:space="preserve">la cantidad y resuma </w:t>
      </w:r>
      <w:r w:rsidRPr="00D7386B">
        <w:rPr>
          <w:rFonts w:ascii="Arial" w:eastAsia="Arial" w:hAnsi="Arial" w:cs="Arial"/>
          <w:bCs/>
          <w:i/>
          <w:iCs/>
          <w:color w:val="7F7F7F"/>
          <w:sz w:val="22"/>
          <w:szCs w:val="22"/>
          <w:lang w:bidi="es-ES"/>
        </w:rPr>
        <w:t>brevemente</w:t>
      </w:r>
      <w:r>
        <w:rPr>
          <w:rFonts w:ascii="Arial" w:eastAsia="Arial" w:hAnsi="Arial" w:cs="Arial"/>
          <w:bCs/>
          <w:i/>
          <w:iCs/>
          <w:color w:val="7F7F7F"/>
          <w:sz w:val="22"/>
          <w:szCs w:val="22"/>
          <w:lang w:bidi="es-ES"/>
        </w:rPr>
        <w:t xml:space="preserve"> los hallazgos, fortalezas y Recomendaciones identificadas. Adicionalmente incluya el porcentaje o estadística de la muestra frente el universo de auditoría.</w:t>
      </w:r>
    </w:p>
    <w:p w14:paraId="136F145C" w14:textId="77777777" w:rsidR="00D1468D" w:rsidRDefault="00D1468D" w:rsidP="009D6D6F">
      <w:pPr>
        <w:ind w:left="-851" w:right="-801"/>
        <w:rPr>
          <w:rFonts w:ascii="Arial" w:hAnsi="Arial" w:cs="Arial"/>
          <w:sz w:val="22"/>
          <w:szCs w:val="22"/>
        </w:rPr>
      </w:pPr>
    </w:p>
    <w:tbl>
      <w:tblPr>
        <w:tblpPr w:leftFromText="141" w:rightFromText="141" w:vertAnchor="text" w:horzAnchor="margin" w:tblpX="-574" w:tblpY="63"/>
        <w:tblW w:w="543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1"/>
        <w:gridCol w:w="4584"/>
      </w:tblGrid>
      <w:tr w:rsidR="00296B63" w:rsidRPr="009D6D6F" w14:paraId="2DD70A77" w14:textId="77777777" w:rsidTr="00854D7E">
        <w:trPr>
          <w:trHeight w:val="1692"/>
        </w:trPr>
        <w:tc>
          <w:tcPr>
            <w:tcW w:w="2446" w:type="pct"/>
          </w:tcPr>
          <w:p w14:paraId="1F6D8483" w14:textId="5BA17107" w:rsidR="00296B63" w:rsidRPr="009D6D6F" w:rsidRDefault="00296B63" w:rsidP="00854D7E">
            <w:pPr>
              <w:autoSpaceDE w:val="0"/>
              <w:autoSpaceDN w:val="0"/>
              <w:adjustRightInd w:val="0"/>
              <w:ind w:right="-801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4781664A" w14:textId="77777777" w:rsidR="00296B63" w:rsidRPr="009D6D6F" w:rsidRDefault="00296B63" w:rsidP="00854D7E">
            <w:pPr>
              <w:autoSpaceDE w:val="0"/>
              <w:autoSpaceDN w:val="0"/>
              <w:adjustRightInd w:val="0"/>
              <w:ind w:left="-851" w:right="-801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4A3DF069" w14:textId="77777777" w:rsidR="00296B63" w:rsidRPr="009D6D6F" w:rsidRDefault="00296B63" w:rsidP="00854D7E">
            <w:pPr>
              <w:autoSpaceDE w:val="0"/>
              <w:autoSpaceDN w:val="0"/>
              <w:adjustRightInd w:val="0"/>
              <w:ind w:left="-851" w:right="-801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453CC995" w14:textId="77777777" w:rsidR="00296B63" w:rsidRPr="009D6D6F" w:rsidRDefault="00296B63" w:rsidP="00854D7E">
            <w:pPr>
              <w:autoSpaceDE w:val="0"/>
              <w:autoSpaceDN w:val="0"/>
              <w:adjustRightInd w:val="0"/>
              <w:ind w:left="-851" w:right="-801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9D6D6F">
              <w:rPr>
                <w:rFonts w:ascii="Arial" w:hAnsi="Arial" w:cs="Arial"/>
                <w:bCs/>
                <w:sz w:val="22"/>
                <w:szCs w:val="22"/>
              </w:rPr>
              <w:t>Firma:</w:t>
            </w:r>
          </w:p>
          <w:p w14:paraId="480E2003" w14:textId="77777777" w:rsidR="00296B63" w:rsidRPr="009D6D6F" w:rsidRDefault="00296B63" w:rsidP="00854D7E">
            <w:pPr>
              <w:autoSpaceDE w:val="0"/>
              <w:autoSpaceDN w:val="0"/>
              <w:adjustRightInd w:val="0"/>
              <w:ind w:left="-851" w:right="-801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60EEE67C" w14:textId="77777777" w:rsidR="00296B63" w:rsidRPr="009D6D6F" w:rsidRDefault="00296B63" w:rsidP="00854D7E">
            <w:pPr>
              <w:autoSpaceDE w:val="0"/>
              <w:autoSpaceDN w:val="0"/>
              <w:adjustRightInd w:val="0"/>
              <w:ind w:left="-851" w:right="-801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480D0341" w14:textId="77777777" w:rsidR="00296B63" w:rsidRPr="009D6D6F" w:rsidRDefault="00296B63" w:rsidP="00854D7E">
            <w:pPr>
              <w:autoSpaceDE w:val="0"/>
              <w:autoSpaceDN w:val="0"/>
              <w:adjustRightInd w:val="0"/>
              <w:ind w:left="-851" w:right="-801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D6D6F">
              <w:rPr>
                <w:rFonts w:ascii="Arial" w:hAnsi="Arial" w:cs="Arial"/>
                <w:b/>
                <w:sz w:val="22"/>
                <w:szCs w:val="22"/>
              </w:rPr>
              <w:br/>
              <w:t>Auditor Líder</w:t>
            </w:r>
          </w:p>
        </w:tc>
        <w:tc>
          <w:tcPr>
            <w:tcW w:w="2554" w:type="pct"/>
          </w:tcPr>
          <w:p w14:paraId="3642B725" w14:textId="02CA2AB7" w:rsidR="00296B63" w:rsidRPr="009D6D6F" w:rsidRDefault="00296B63" w:rsidP="00854D7E">
            <w:pPr>
              <w:autoSpaceDE w:val="0"/>
              <w:autoSpaceDN w:val="0"/>
              <w:adjustRightInd w:val="0"/>
              <w:ind w:left="-851" w:right="-801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9D6D6F">
              <w:rPr>
                <w:rFonts w:ascii="Arial" w:hAnsi="Arial" w:cs="Arial"/>
                <w:bCs/>
                <w:sz w:val="22"/>
                <w:szCs w:val="22"/>
              </w:rPr>
              <w:t>Nombre</w:t>
            </w:r>
          </w:p>
          <w:p w14:paraId="3878DAD0" w14:textId="77777777" w:rsidR="00296B63" w:rsidRPr="009D6D6F" w:rsidRDefault="00296B63" w:rsidP="00854D7E">
            <w:pPr>
              <w:autoSpaceDE w:val="0"/>
              <w:autoSpaceDN w:val="0"/>
              <w:adjustRightInd w:val="0"/>
              <w:ind w:left="-851" w:right="-801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0F6F2546" w14:textId="77777777" w:rsidR="00296B63" w:rsidRPr="009D6D6F" w:rsidRDefault="00296B63" w:rsidP="00854D7E">
            <w:pPr>
              <w:autoSpaceDE w:val="0"/>
              <w:autoSpaceDN w:val="0"/>
              <w:adjustRightInd w:val="0"/>
              <w:ind w:left="-851" w:right="-801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35F59B63" w14:textId="77777777" w:rsidR="00296B63" w:rsidRPr="009D6D6F" w:rsidRDefault="00296B63" w:rsidP="00854D7E">
            <w:pPr>
              <w:autoSpaceDE w:val="0"/>
              <w:autoSpaceDN w:val="0"/>
              <w:adjustRightInd w:val="0"/>
              <w:ind w:left="-851" w:right="-801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9D6D6F">
              <w:rPr>
                <w:rFonts w:ascii="Arial" w:hAnsi="Arial" w:cs="Arial"/>
                <w:bCs/>
                <w:sz w:val="22"/>
                <w:szCs w:val="22"/>
              </w:rPr>
              <w:t>Firma:</w:t>
            </w:r>
          </w:p>
          <w:p w14:paraId="2A56FE35" w14:textId="77777777" w:rsidR="00296B63" w:rsidRPr="009D6D6F" w:rsidRDefault="00296B63" w:rsidP="00854D7E">
            <w:pPr>
              <w:autoSpaceDE w:val="0"/>
              <w:autoSpaceDN w:val="0"/>
              <w:adjustRightInd w:val="0"/>
              <w:ind w:left="-851" w:right="-801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662F78A" w14:textId="77777777" w:rsidR="00296B63" w:rsidRPr="009D6D6F" w:rsidRDefault="00296B63" w:rsidP="00854D7E">
            <w:pPr>
              <w:autoSpaceDE w:val="0"/>
              <w:autoSpaceDN w:val="0"/>
              <w:adjustRightInd w:val="0"/>
              <w:ind w:left="-851" w:right="-801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DBF637D" w14:textId="77777777" w:rsidR="00296B63" w:rsidRPr="009D6D6F" w:rsidRDefault="00296B63" w:rsidP="00854D7E">
            <w:pPr>
              <w:autoSpaceDE w:val="0"/>
              <w:autoSpaceDN w:val="0"/>
              <w:adjustRightInd w:val="0"/>
              <w:ind w:left="-851" w:right="-801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258A401" w14:textId="0B5624B0" w:rsidR="00296B63" w:rsidRDefault="00AC5737" w:rsidP="00854D7E">
            <w:pPr>
              <w:autoSpaceDE w:val="0"/>
              <w:autoSpaceDN w:val="0"/>
              <w:adjustRightInd w:val="0"/>
              <w:ind w:left="-851" w:right="-801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296B63">
              <w:rPr>
                <w:rFonts w:ascii="Arial" w:hAnsi="Arial" w:cs="Arial"/>
                <w:b/>
                <w:sz w:val="22"/>
                <w:szCs w:val="22"/>
              </w:rPr>
              <w:t>Profesional Especializado</w:t>
            </w:r>
          </w:p>
          <w:p w14:paraId="0D987BEE" w14:textId="77777777" w:rsidR="00296B63" w:rsidRPr="009D6D6F" w:rsidRDefault="00296B63" w:rsidP="00854D7E">
            <w:pPr>
              <w:autoSpaceDE w:val="0"/>
              <w:autoSpaceDN w:val="0"/>
              <w:adjustRightInd w:val="0"/>
              <w:ind w:left="-851" w:right="-801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D6D6F">
              <w:rPr>
                <w:rFonts w:ascii="Arial" w:hAnsi="Arial" w:cs="Arial"/>
                <w:b/>
                <w:sz w:val="22"/>
                <w:szCs w:val="22"/>
              </w:rPr>
              <w:t>Control Interno</w:t>
            </w:r>
          </w:p>
        </w:tc>
      </w:tr>
    </w:tbl>
    <w:p w14:paraId="481C3263" w14:textId="77777777" w:rsidR="004358CA" w:rsidRDefault="004358CA" w:rsidP="0017666F">
      <w:pPr>
        <w:rPr>
          <w:rFonts w:ascii="Arial" w:hAnsi="Arial" w:cs="Arial"/>
          <w:sz w:val="22"/>
          <w:szCs w:val="22"/>
        </w:rPr>
      </w:pPr>
    </w:p>
    <w:sectPr w:rsidR="004358CA" w:rsidSect="00857FAE">
      <w:headerReference w:type="default" r:id="rId8"/>
      <w:footerReference w:type="default" r:id="rId9"/>
      <w:pgSz w:w="12240" w:h="15840"/>
      <w:pgMar w:top="2268" w:right="1701" w:bottom="1701" w:left="226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0A4751" w14:textId="77777777" w:rsidR="00D00EBE" w:rsidRDefault="00D00EBE" w:rsidP="0044036E">
      <w:r>
        <w:separator/>
      </w:r>
    </w:p>
  </w:endnote>
  <w:endnote w:type="continuationSeparator" w:id="0">
    <w:p w14:paraId="017083E0" w14:textId="77777777" w:rsidR="00D00EBE" w:rsidRDefault="00D00EBE" w:rsidP="004403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aconcuadrcula"/>
      <w:tblW w:w="10658" w:type="dxa"/>
      <w:tblInd w:w="-1478" w:type="dxa"/>
      <w:tblLook w:val="0480" w:firstRow="0" w:lastRow="0" w:firstColumn="1" w:lastColumn="0" w:noHBand="0" w:noVBand="1"/>
    </w:tblPr>
    <w:tblGrid>
      <w:gridCol w:w="3041"/>
      <w:gridCol w:w="709"/>
      <w:gridCol w:w="2712"/>
      <w:gridCol w:w="350"/>
      <w:gridCol w:w="3506"/>
      <w:gridCol w:w="340"/>
    </w:tblGrid>
    <w:tr w:rsidR="00555C05" w:rsidRPr="00555C05" w14:paraId="3CF56889" w14:textId="77777777" w:rsidTr="0017666F">
      <w:trPr>
        <w:trHeight w:val="225"/>
      </w:trPr>
      <w:tc>
        <w:tcPr>
          <w:tcW w:w="3041" w:type="dxa"/>
        </w:tcPr>
        <w:p w14:paraId="1D416725" w14:textId="77777777" w:rsidR="0017666F" w:rsidRPr="00555C05" w:rsidRDefault="0017666F" w:rsidP="0017666F">
          <w:pPr>
            <w:pStyle w:val="Textoindependiente"/>
            <w:rPr>
              <w:rFonts w:ascii="Arial" w:hAnsi="Arial" w:cs="Arial"/>
              <w:b/>
              <w:color w:val="000000" w:themeColor="text1"/>
              <w:sz w:val="18"/>
              <w:szCs w:val="18"/>
            </w:rPr>
          </w:pPr>
          <w:bookmarkStart w:id="1" w:name="_Hlk198592425"/>
          <w:r w:rsidRPr="00555C05">
            <w:rPr>
              <w:rFonts w:ascii="Arial" w:hAnsi="Arial" w:cs="Arial"/>
              <w:b/>
              <w:color w:val="000000" w:themeColor="text1"/>
              <w:sz w:val="18"/>
              <w:szCs w:val="18"/>
            </w:rPr>
            <w:t>CLASIF. DE CONFIDENCIALIDAD</w:t>
          </w:r>
        </w:p>
      </w:tc>
      <w:tc>
        <w:tcPr>
          <w:tcW w:w="709" w:type="dxa"/>
        </w:tcPr>
        <w:p w14:paraId="711EB78D" w14:textId="77777777" w:rsidR="0017666F" w:rsidRPr="00555C05" w:rsidRDefault="0017666F" w:rsidP="0017666F">
          <w:pPr>
            <w:pStyle w:val="Textoindependiente"/>
            <w:rPr>
              <w:rFonts w:ascii="Arial" w:hAnsi="Arial" w:cs="Arial"/>
              <w:b/>
              <w:color w:val="000000" w:themeColor="text1"/>
              <w:sz w:val="18"/>
              <w:szCs w:val="18"/>
            </w:rPr>
          </w:pPr>
          <w:r w:rsidRPr="00555C05">
            <w:rPr>
              <w:rFonts w:ascii="Arial" w:hAnsi="Arial" w:cs="Arial"/>
              <w:b/>
              <w:color w:val="000000" w:themeColor="text1"/>
              <w:sz w:val="18"/>
              <w:szCs w:val="18"/>
            </w:rPr>
            <w:t>IPB</w:t>
          </w:r>
        </w:p>
      </w:tc>
      <w:tc>
        <w:tcPr>
          <w:tcW w:w="2712" w:type="dxa"/>
        </w:tcPr>
        <w:p w14:paraId="42749681" w14:textId="77777777" w:rsidR="0017666F" w:rsidRPr="00555C05" w:rsidRDefault="0017666F" w:rsidP="0017666F">
          <w:pPr>
            <w:pStyle w:val="Textoindependiente"/>
            <w:rPr>
              <w:rFonts w:ascii="Arial" w:hAnsi="Arial" w:cs="Arial"/>
              <w:b/>
              <w:color w:val="000000" w:themeColor="text1"/>
              <w:sz w:val="18"/>
              <w:szCs w:val="18"/>
            </w:rPr>
          </w:pPr>
          <w:r w:rsidRPr="00555C05">
            <w:rPr>
              <w:rFonts w:ascii="Arial" w:hAnsi="Arial" w:cs="Arial"/>
              <w:b/>
              <w:color w:val="000000" w:themeColor="text1"/>
              <w:sz w:val="18"/>
              <w:szCs w:val="18"/>
            </w:rPr>
            <w:t>CLASIF. DE INTEGRIDAD</w:t>
          </w:r>
        </w:p>
      </w:tc>
      <w:tc>
        <w:tcPr>
          <w:tcW w:w="350" w:type="dxa"/>
        </w:tcPr>
        <w:p w14:paraId="0DBEBD7D" w14:textId="77777777" w:rsidR="0017666F" w:rsidRPr="00555C05" w:rsidRDefault="0017666F" w:rsidP="0017666F">
          <w:pPr>
            <w:pStyle w:val="Textoindependiente"/>
            <w:rPr>
              <w:rFonts w:ascii="Arial" w:hAnsi="Arial" w:cs="Arial"/>
              <w:b/>
              <w:color w:val="000000" w:themeColor="text1"/>
              <w:sz w:val="18"/>
              <w:szCs w:val="18"/>
            </w:rPr>
          </w:pPr>
          <w:r w:rsidRPr="00555C05">
            <w:rPr>
              <w:rFonts w:ascii="Arial" w:hAnsi="Arial" w:cs="Arial"/>
              <w:b/>
              <w:color w:val="000000" w:themeColor="text1"/>
              <w:sz w:val="18"/>
              <w:szCs w:val="18"/>
            </w:rPr>
            <w:t>A</w:t>
          </w:r>
        </w:p>
      </w:tc>
      <w:tc>
        <w:tcPr>
          <w:tcW w:w="3506" w:type="dxa"/>
        </w:tcPr>
        <w:p w14:paraId="69782A17" w14:textId="77777777" w:rsidR="0017666F" w:rsidRPr="00555C05" w:rsidRDefault="0017666F" w:rsidP="0017666F">
          <w:pPr>
            <w:pStyle w:val="Textoindependiente"/>
            <w:rPr>
              <w:rFonts w:ascii="Arial" w:hAnsi="Arial" w:cs="Arial"/>
              <w:b/>
              <w:color w:val="000000" w:themeColor="text1"/>
              <w:sz w:val="18"/>
              <w:szCs w:val="18"/>
            </w:rPr>
          </w:pPr>
          <w:r w:rsidRPr="00555C05">
            <w:rPr>
              <w:rFonts w:ascii="Arial" w:hAnsi="Arial" w:cs="Arial"/>
              <w:b/>
              <w:color w:val="000000" w:themeColor="text1"/>
              <w:sz w:val="18"/>
              <w:szCs w:val="18"/>
            </w:rPr>
            <w:t>CLASIF. DE DISPONIBILIDAD</w:t>
          </w:r>
        </w:p>
      </w:tc>
      <w:tc>
        <w:tcPr>
          <w:tcW w:w="340" w:type="dxa"/>
        </w:tcPr>
        <w:p w14:paraId="41F3B1B6" w14:textId="77777777" w:rsidR="0017666F" w:rsidRPr="00555C05" w:rsidRDefault="0017666F" w:rsidP="0017666F">
          <w:pPr>
            <w:pStyle w:val="Textoindependiente"/>
            <w:jc w:val="center"/>
            <w:rPr>
              <w:rFonts w:ascii="Arial" w:hAnsi="Arial" w:cs="Arial"/>
              <w:b/>
              <w:color w:val="000000" w:themeColor="text1"/>
              <w:sz w:val="18"/>
              <w:szCs w:val="18"/>
            </w:rPr>
          </w:pPr>
          <w:r w:rsidRPr="00555C05">
            <w:rPr>
              <w:rFonts w:ascii="Arial" w:hAnsi="Arial" w:cs="Arial"/>
              <w:b/>
              <w:color w:val="000000" w:themeColor="text1"/>
              <w:sz w:val="18"/>
              <w:szCs w:val="18"/>
            </w:rPr>
            <w:t>1</w:t>
          </w:r>
        </w:p>
      </w:tc>
    </w:tr>
  </w:tbl>
  <w:p w14:paraId="4B70486C" w14:textId="77777777" w:rsidR="0017666F" w:rsidRPr="00DE03C4" w:rsidRDefault="0017666F" w:rsidP="0017666F">
    <w:pPr>
      <w:pStyle w:val="Piedepgina"/>
      <w:ind w:left="-1418"/>
      <w:rPr>
        <w:rFonts w:ascii="Arial" w:hAnsi="Arial" w:cs="Arial"/>
        <w:i/>
        <w:sz w:val="18"/>
        <w:szCs w:val="18"/>
      </w:rPr>
    </w:pPr>
    <w:bookmarkStart w:id="2" w:name="_Hlk198592446"/>
    <w:bookmarkEnd w:id="1"/>
    <w:r w:rsidRPr="00DE03C4">
      <w:rPr>
        <w:rFonts w:ascii="Arial" w:hAnsi="Arial" w:cs="Arial"/>
        <w:i/>
        <w:sz w:val="18"/>
        <w:szCs w:val="18"/>
      </w:rPr>
      <w:t xml:space="preserve">Documento controlado por el Sistema de Gestión de la Calidad </w:t>
    </w:r>
  </w:p>
  <w:p w14:paraId="2D9732F3" w14:textId="77777777" w:rsidR="0017666F" w:rsidRPr="00DE03C4" w:rsidRDefault="0017666F" w:rsidP="0017666F">
    <w:pPr>
      <w:pStyle w:val="Piedepgina"/>
      <w:ind w:left="-1418"/>
      <w:rPr>
        <w:rFonts w:ascii="Arial" w:hAnsi="Arial" w:cs="Arial"/>
        <w:i/>
        <w:sz w:val="18"/>
        <w:szCs w:val="18"/>
      </w:rPr>
    </w:pPr>
    <w:r w:rsidRPr="00DE03C4">
      <w:rPr>
        <w:rFonts w:ascii="Arial" w:hAnsi="Arial" w:cs="Arial"/>
        <w:i/>
        <w:sz w:val="18"/>
        <w:szCs w:val="18"/>
      </w:rPr>
      <w:t>Asegúrese que corresponde a la última versión consultando el micrositio de calidad de la Escuela Tecnológica Instituto Técnico Central (ETITC)</w:t>
    </w:r>
  </w:p>
  <w:bookmarkEnd w:id="2"/>
  <w:p w14:paraId="1ADE6C77" w14:textId="26D0CDC4" w:rsidR="00E642E2" w:rsidRPr="00014059" w:rsidRDefault="00E642E2" w:rsidP="0017666F">
    <w:pPr>
      <w:pStyle w:val="Piedepgina"/>
      <w:ind w:left="709"/>
      <w:jc w:val="right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5749AF" w14:textId="77777777" w:rsidR="00D00EBE" w:rsidRDefault="00D00EBE" w:rsidP="0044036E">
      <w:r>
        <w:separator/>
      </w:r>
    </w:p>
  </w:footnote>
  <w:footnote w:type="continuationSeparator" w:id="0">
    <w:p w14:paraId="798800ED" w14:textId="77777777" w:rsidR="00D00EBE" w:rsidRDefault="00D00EBE" w:rsidP="004403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481056" w14:textId="77777777" w:rsidR="008716EB" w:rsidRDefault="008716EB" w:rsidP="00035581">
    <w:pPr>
      <w:pStyle w:val="Encabezado"/>
      <w:rPr>
        <w:color w:val="4B514E"/>
        <w:sz w:val="16"/>
        <w:szCs w:val="16"/>
      </w:rPr>
    </w:pPr>
  </w:p>
  <w:tbl>
    <w:tblPr>
      <w:tblW w:w="10491" w:type="dxa"/>
      <w:tblInd w:w="-139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34"/>
      <w:gridCol w:w="4961"/>
      <w:gridCol w:w="2296"/>
    </w:tblGrid>
    <w:tr w:rsidR="0017666F" w:rsidRPr="00E10CCD" w14:paraId="2A868B68" w14:textId="77777777" w:rsidTr="00555C05">
      <w:trPr>
        <w:trHeight w:val="1690"/>
      </w:trPr>
      <w:tc>
        <w:tcPr>
          <w:tcW w:w="323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322EF979" w14:textId="314BF7D3" w:rsidR="0017666F" w:rsidRPr="00E10CCD" w:rsidRDefault="00857FAE" w:rsidP="00555C05">
          <w:pPr>
            <w:jc w:val="center"/>
            <w:rPr>
              <w:rFonts w:ascii="Arial" w:hAnsi="Arial" w:cs="Arial"/>
              <w:noProof/>
              <w:sz w:val="22"/>
              <w:szCs w:val="22"/>
            </w:rPr>
          </w:pPr>
          <w:r w:rsidRPr="00E10CCD">
            <w:rPr>
              <w:rFonts w:ascii="Arial" w:hAnsi="Arial" w:cs="Arial"/>
              <w:noProof/>
              <w:sz w:val="22"/>
              <w:szCs w:val="22"/>
            </w:rPr>
            <w:drawing>
              <wp:anchor distT="0" distB="0" distL="114300" distR="114300" simplePos="0" relativeHeight="251659264" behindDoc="0" locked="0" layoutInCell="1" allowOverlap="1" wp14:anchorId="069ECF3B" wp14:editId="7F077A3B">
                <wp:simplePos x="0" y="0"/>
                <wp:positionH relativeFrom="column">
                  <wp:posOffset>614045</wp:posOffset>
                </wp:positionH>
                <wp:positionV relativeFrom="paragraph">
                  <wp:posOffset>-16510</wp:posOffset>
                </wp:positionV>
                <wp:extent cx="675640" cy="636270"/>
                <wp:effectExtent l="0" t="0" r="0" b="0"/>
                <wp:wrapNone/>
                <wp:docPr id="1742688750" name="Imagen 12">
                  <a:extLst xmlns:a="http://schemas.openxmlformats.org/drawingml/2006/main">
                    <a:ext uri="{FF2B5EF4-FFF2-40B4-BE49-F238E27FC236}">
                      <a16:creationId xmlns:a16="http://schemas.microsoft.com/office/drawing/2014/main" id="{00000000-0008-0000-0000-000004000000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magen 12">
                          <a:extLst>
                            <a:ext uri="{FF2B5EF4-FFF2-40B4-BE49-F238E27FC236}">
                              <a16:creationId xmlns:a16="http://schemas.microsoft.com/office/drawing/2014/main" id="{00000000-0008-0000-0000-000004000000}"/>
                            </a:ext>
                          </a:extLst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75640" cy="6362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4F2564BB" w14:textId="694C5B00" w:rsidR="0017666F" w:rsidRPr="00E10CCD" w:rsidRDefault="0017666F" w:rsidP="00555C05">
          <w:pPr>
            <w:jc w:val="center"/>
            <w:rPr>
              <w:rFonts w:ascii="Arial" w:hAnsi="Arial" w:cs="Arial"/>
              <w:noProof/>
              <w:sz w:val="22"/>
              <w:szCs w:val="22"/>
            </w:rPr>
          </w:pPr>
        </w:p>
        <w:p w14:paraId="6896489A" w14:textId="77777777" w:rsidR="0017666F" w:rsidRPr="00E10CCD" w:rsidRDefault="0017666F" w:rsidP="00555C05">
          <w:pPr>
            <w:jc w:val="center"/>
            <w:rPr>
              <w:rFonts w:ascii="Arial" w:hAnsi="Arial" w:cs="Arial"/>
              <w:noProof/>
              <w:sz w:val="22"/>
              <w:szCs w:val="22"/>
            </w:rPr>
          </w:pPr>
        </w:p>
        <w:p w14:paraId="172D5EF1" w14:textId="77777777" w:rsidR="0017666F" w:rsidRPr="00E10CCD" w:rsidRDefault="0017666F" w:rsidP="00555C05">
          <w:pPr>
            <w:rPr>
              <w:rFonts w:ascii="Arial" w:hAnsi="Arial" w:cs="Arial"/>
              <w:noProof/>
              <w:sz w:val="22"/>
              <w:szCs w:val="22"/>
            </w:rPr>
          </w:pPr>
        </w:p>
        <w:p w14:paraId="42A006D6" w14:textId="77777777" w:rsidR="0017666F" w:rsidRPr="00E10CCD" w:rsidRDefault="0017666F" w:rsidP="00555C05">
          <w:pPr>
            <w:jc w:val="center"/>
            <w:rPr>
              <w:rFonts w:ascii="Arial" w:hAnsi="Arial" w:cs="Arial"/>
              <w:b/>
              <w:noProof/>
              <w:sz w:val="18"/>
              <w:szCs w:val="18"/>
            </w:rPr>
          </w:pPr>
          <w:r w:rsidRPr="00E10CCD">
            <w:rPr>
              <w:rFonts w:ascii="Arial" w:hAnsi="Arial" w:cs="Arial"/>
              <w:b/>
              <w:noProof/>
              <w:sz w:val="18"/>
              <w:szCs w:val="18"/>
            </w:rPr>
            <w:t>Escuela Tecnológica</w:t>
          </w:r>
        </w:p>
        <w:p w14:paraId="10331DEE" w14:textId="77777777" w:rsidR="0017666F" w:rsidRPr="00E10CCD" w:rsidRDefault="0017666F" w:rsidP="00555C05">
          <w:pPr>
            <w:jc w:val="center"/>
            <w:rPr>
              <w:rFonts w:ascii="Arial" w:hAnsi="Arial" w:cs="Arial"/>
              <w:b/>
              <w:noProof/>
              <w:sz w:val="18"/>
              <w:szCs w:val="18"/>
            </w:rPr>
          </w:pPr>
          <w:r w:rsidRPr="00E10CCD">
            <w:rPr>
              <w:rFonts w:ascii="Arial" w:hAnsi="Arial" w:cs="Arial"/>
              <w:b/>
              <w:noProof/>
              <w:sz w:val="18"/>
              <w:szCs w:val="18"/>
            </w:rPr>
            <w:t>Instituto Técnico Central</w:t>
          </w:r>
        </w:p>
        <w:p w14:paraId="140FF34E" w14:textId="77777777" w:rsidR="0017666F" w:rsidRPr="00E10CCD" w:rsidRDefault="0017666F" w:rsidP="00555C05">
          <w:pPr>
            <w:jc w:val="center"/>
            <w:rPr>
              <w:rFonts w:ascii="Arial" w:hAnsi="Arial" w:cs="Arial"/>
              <w:b/>
              <w:noProof/>
              <w:sz w:val="16"/>
              <w:szCs w:val="16"/>
            </w:rPr>
          </w:pPr>
          <w:r w:rsidRPr="00E10CCD">
            <w:rPr>
              <w:rFonts w:ascii="Arial" w:hAnsi="Arial" w:cs="Arial"/>
              <w:b/>
              <w:noProof/>
              <w:sz w:val="16"/>
              <w:szCs w:val="16"/>
            </w:rPr>
            <w:t>Establecimiento Público de Educación Superior</w:t>
          </w:r>
        </w:p>
      </w:tc>
      <w:tc>
        <w:tcPr>
          <w:tcW w:w="496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5EE7EFBE" w14:textId="77777777" w:rsidR="0017666F" w:rsidRPr="00E10CCD" w:rsidRDefault="0017666F" w:rsidP="00555C05">
          <w:pPr>
            <w:rPr>
              <w:rFonts w:ascii="Arial" w:hAnsi="Arial" w:cs="Arial"/>
              <w:sz w:val="22"/>
              <w:szCs w:val="22"/>
              <w:lang w:val="es-MX"/>
            </w:rPr>
          </w:pPr>
        </w:p>
        <w:p w14:paraId="5FA47B72" w14:textId="6F61D6B1" w:rsidR="0022658E" w:rsidRPr="00410EB1" w:rsidRDefault="0022658E" w:rsidP="00555C05">
          <w:pPr>
            <w:pStyle w:val="Encabezado"/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 xml:space="preserve">INFORME DE </w:t>
          </w:r>
          <w:r w:rsidR="003E633F">
            <w:rPr>
              <w:rFonts w:ascii="Arial" w:hAnsi="Arial" w:cs="Arial"/>
              <w:b/>
            </w:rPr>
            <w:t>RESULTADOS</w:t>
          </w:r>
        </w:p>
        <w:p w14:paraId="2EB620C2" w14:textId="77777777" w:rsidR="0017666F" w:rsidRPr="00E10CCD" w:rsidRDefault="0017666F" w:rsidP="00555C05">
          <w:pPr>
            <w:ind w:left="1417" w:right="1417"/>
            <w:jc w:val="center"/>
            <w:rPr>
              <w:rFonts w:ascii="Arial" w:hAnsi="Arial" w:cs="Arial"/>
              <w:sz w:val="22"/>
              <w:szCs w:val="22"/>
              <w:lang w:val="es-MX"/>
            </w:rPr>
          </w:pPr>
        </w:p>
      </w:tc>
      <w:tc>
        <w:tcPr>
          <w:tcW w:w="229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1C136F2C" w14:textId="77777777" w:rsidR="0017666F" w:rsidRDefault="0017666F" w:rsidP="0017666F">
          <w:pPr>
            <w:jc w:val="both"/>
            <w:rPr>
              <w:rFonts w:ascii="Arial" w:hAnsi="Arial" w:cs="Arial"/>
              <w:b/>
              <w:lang w:val="es-MX"/>
            </w:rPr>
          </w:pPr>
        </w:p>
        <w:p w14:paraId="309CBA69" w14:textId="1E8B0036" w:rsidR="0017666F" w:rsidRPr="00555C05" w:rsidRDefault="0017666F" w:rsidP="0017666F">
          <w:pPr>
            <w:jc w:val="both"/>
            <w:rPr>
              <w:rFonts w:ascii="Arial" w:hAnsi="Arial" w:cs="Arial"/>
              <w:b/>
              <w:lang w:val="es-MX"/>
            </w:rPr>
          </w:pPr>
          <w:r w:rsidRPr="00555C05">
            <w:rPr>
              <w:rFonts w:ascii="Arial" w:hAnsi="Arial" w:cs="Arial"/>
              <w:b/>
              <w:lang w:val="es-MX"/>
            </w:rPr>
            <w:t xml:space="preserve">CÓDIGO: </w:t>
          </w:r>
          <w:r w:rsidR="0022658E" w:rsidRPr="00555C05">
            <w:rPr>
              <w:rFonts w:ascii="Arial" w:hAnsi="Arial" w:cs="Arial"/>
              <w:b/>
            </w:rPr>
            <w:t>GCI-FO-05</w:t>
          </w:r>
        </w:p>
        <w:p w14:paraId="07A8164E" w14:textId="77777777" w:rsidR="0017666F" w:rsidRPr="00555C05" w:rsidRDefault="0017666F" w:rsidP="0017666F">
          <w:pPr>
            <w:jc w:val="both"/>
            <w:rPr>
              <w:rFonts w:ascii="Arial" w:hAnsi="Arial" w:cs="Arial"/>
              <w:b/>
              <w:lang w:val="es-MX"/>
            </w:rPr>
          </w:pPr>
        </w:p>
        <w:p w14:paraId="566C5EBD" w14:textId="5593EBE9" w:rsidR="0017666F" w:rsidRPr="00555C05" w:rsidRDefault="0017666F" w:rsidP="0017666F">
          <w:pPr>
            <w:jc w:val="both"/>
            <w:rPr>
              <w:rFonts w:ascii="Arial" w:hAnsi="Arial" w:cs="Arial"/>
              <w:b/>
              <w:lang w:val="es-MX"/>
            </w:rPr>
          </w:pPr>
          <w:r w:rsidRPr="00555C05">
            <w:rPr>
              <w:rFonts w:ascii="Arial" w:hAnsi="Arial" w:cs="Arial"/>
              <w:b/>
              <w:lang w:val="es-MX"/>
            </w:rPr>
            <w:t xml:space="preserve">VERSIÓN:  </w:t>
          </w:r>
          <w:r w:rsidR="004358CA" w:rsidRPr="00555C05">
            <w:rPr>
              <w:rFonts w:ascii="Arial" w:hAnsi="Arial" w:cs="Arial"/>
              <w:b/>
              <w:lang w:val="es-MX"/>
            </w:rPr>
            <w:t>9</w:t>
          </w:r>
        </w:p>
        <w:p w14:paraId="167B5F8A" w14:textId="77777777" w:rsidR="0017666F" w:rsidRPr="00555C05" w:rsidRDefault="0017666F" w:rsidP="0017666F">
          <w:pPr>
            <w:jc w:val="both"/>
            <w:rPr>
              <w:rFonts w:ascii="Arial" w:hAnsi="Arial" w:cs="Arial"/>
              <w:b/>
              <w:lang w:val="es-MX"/>
            </w:rPr>
          </w:pPr>
        </w:p>
        <w:p w14:paraId="160CF3AC" w14:textId="42FF16DC" w:rsidR="0017666F" w:rsidRPr="00555C05" w:rsidRDefault="0017666F" w:rsidP="0017666F">
          <w:pPr>
            <w:jc w:val="both"/>
            <w:rPr>
              <w:rFonts w:ascii="Arial" w:hAnsi="Arial" w:cs="Arial"/>
              <w:b/>
              <w:lang w:val="es-MX"/>
            </w:rPr>
          </w:pPr>
          <w:r w:rsidRPr="00555C05">
            <w:rPr>
              <w:rFonts w:ascii="Arial" w:hAnsi="Arial" w:cs="Arial"/>
              <w:b/>
              <w:lang w:val="es-MX"/>
            </w:rPr>
            <w:t xml:space="preserve">VIGENCIA: </w:t>
          </w:r>
          <w:r w:rsidR="004358CA" w:rsidRPr="00555C05">
            <w:rPr>
              <w:rFonts w:ascii="Arial" w:hAnsi="Arial" w:cs="Arial"/>
              <w:b/>
              <w:lang w:val="es-MX"/>
            </w:rPr>
            <w:t>2025-10-07</w:t>
          </w:r>
          <w:r w:rsidRPr="00555C05">
            <w:rPr>
              <w:rFonts w:ascii="Arial" w:hAnsi="Arial" w:cs="Arial"/>
              <w:b/>
              <w:lang w:val="es-MX"/>
            </w:rPr>
            <w:t xml:space="preserve"> </w:t>
          </w:r>
        </w:p>
        <w:p w14:paraId="09ECCC5A" w14:textId="77777777" w:rsidR="0017666F" w:rsidRPr="00555C05" w:rsidRDefault="0017666F" w:rsidP="0017666F">
          <w:pPr>
            <w:jc w:val="both"/>
            <w:rPr>
              <w:rFonts w:ascii="Arial" w:hAnsi="Arial" w:cs="Arial"/>
              <w:b/>
              <w:lang w:val="es-MX"/>
            </w:rPr>
          </w:pPr>
        </w:p>
        <w:p w14:paraId="651BBF94" w14:textId="77777777" w:rsidR="0017666F" w:rsidRDefault="0017666F" w:rsidP="0017666F">
          <w:pPr>
            <w:jc w:val="both"/>
            <w:rPr>
              <w:rStyle w:val="Nmerodepgina"/>
              <w:rFonts w:ascii="Arial" w:hAnsi="Arial" w:cs="Arial"/>
              <w:b/>
              <w:lang w:val="es-MX"/>
            </w:rPr>
          </w:pPr>
          <w:r w:rsidRPr="00555C05">
            <w:rPr>
              <w:rFonts w:ascii="Arial" w:hAnsi="Arial" w:cs="Arial"/>
              <w:b/>
              <w:lang w:val="es-MX"/>
            </w:rPr>
            <w:t xml:space="preserve">PÁGINA:     </w:t>
          </w:r>
          <w:r w:rsidRPr="00555C05">
            <w:rPr>
              <w:rStyle w:val="Nmerodepgina"/>
              <w:rFonts w:ascii="Arial" w:hAnsi="Arial" w:cs="Arial"/>
              <w:b/>
              <w:lang w:val="es-MX"/>
            </w:rPr>
            <w:fldChar w:fldCharType="begin"/>
          </w:r>
          <w:r w:rsidRPr="00555C05">
            <w:rPr>
              <w:rStyle w:val="Nmerodepgina"/>
              <w:rFonts w:ascii="Arial" w:hAnsi="Arial" w:cs="Arial"/>
              <w:b/>
              <w:lang w:val="es-MX"/>
            </w:rPr>
            <w:instrText xml:space="preserve"> PAGE </w:instrText>
          </w:r>
          <w:r w:rsidRPr="00555C05">
            <w:rPr>
              <w:rStyle w:val="Nmerodepgina"/>
              <w:rFonts w:ascii="Arial" w:hAnsi="Arial" w:cs="Arial"/>
              <w:b/>
              <w:lang w:val="es-MX"/>
            </w:rPr>
            <w:fldChar w:fldCharType="separate"/>
          </w:r>
          <w:r w:rsidRPr="00555C05">
            <w:rPr>
              <w:rStyle w:val="Nmerodepgina"/>
              <w:rFonts w:ascii="Arial" w:hAnsi="Arial" w:cs="Arial"/>
              <w:b/>
              <w:lang w:val="es-MX"/>
            </w:rPr>
            <w:t>9</w:t>
          </w:r>
          <w:r w:rsidRPr="00555C05">
            <w:rPr>
              <w:rStyle w:val="Nmerodepgina"/>
              <w:rFonts w:ascii="Arial" w:hAnsi="Arial" w:cs="Arial"/>
              <w:b/>
              <w:lang w:val="es-MX"/>
            </w:rPr>
            <w:fldChar w:fldCharType="end"/>
          </w:r>
          <w:r w:rsidRPr="00555C05">
            <w:rPr>
              <w:rStyle w:val="Nmerodepgina"/>
              <w:rFonts w:ascii="Arial" w:hAnsi="Arial" w:cs="Arial"/>
              <w:b/>
              <w:lang w:val="es-MX"/>
            </w:rPr>
            <w:t xml:space="preserve">  de </w:t>
          </w:r>
          <w:r w:rsidRPr="00555C05">
            <w:rPr>
              <w:rStyle w:val="Nmerodepgina"/>
              <w:rFonts w:ascii="Arial" w:hAnsi="Arial" w:cs="Arial"/>
              <w:b/>
              <w:lang w:val="es-MX"/>
            </w:rPr>
            <w:fldChar w:fldCharType="begin"/>
          </w:r>
          <w:r w:rsidRPr="00555C05">
            <w:rPr>
              <w:rStyle w:val="Nmerodepgina"/>
              <w:rFonts w:ascii="Arial" w:hAnsi="Arial" w:cs="Arial"/>
              <w:b/>
              <w:lang w:val="es-MX"/>
            </w:rPr>
            <w:instrText xml:space="preserve"> NUMPAGES </w:instrText>
          </w:r>
          <w:r w:rsidRPr="00555C05">
            <w:rPr>
              <w:rStyle w:val="Nmerodepgina"/>
              <w:rFonts w:ascii="Arial" w:hAnsi="Arial" w:cs="Arial"/>
              <w:b/>
              <w:lang w:val="es-MX"/>
            </w:rPr>
            <w:fldChar w:fldCharType="separate"/>
          </w:r>
          <w:r w:rsidRPr="00555C05">
            <w:rPr>
              <w:rStyle w:val="Nmerodepgina"/>
              <w:rFonts w:ascii="Arial" w:hAnsi="Arial" w:cs="Arial"/>
              <w:b/>
              <w:lang w:val="es-MX"/>
            </w:rPr>
            <w:t>10</w:t>
          </w:r>
          <w:r w:rsidRPr="00555C05">
            <w:rPr>
              <w:rStyle w:val="Nmerodepgina"/>
              <w:rFonts w:ascii="Arial" w:hAnsi="Arial" w:cs="Arial"/>
              <w:b/>
              <w:lang w:val="es-MX"/>
            </w:rPr>
            <w:fldChar w:fldCharType="end"/>
          </w:r>
        </w:p>
        <w:p w14:paraId="5C685B61" w14:textId="77777777" w:rsidR="00D45B7E" w:rsidRPr="00E10CCD" w:rsidRDefault="00D45B7E" w:rsidP="0017666F">
          <w:pPr>
            <w:jc w:val="both"/>
            <w:rPr>
              <w:rFonts w:ascii="Arial" w:hAnsi="Arial" w:cs="Arial"/>
              <w:b/>
              <w:sz w:val="22"/>
              <w:szCs w:val="22"/>
              <w:lang w:val="es-MX"/>
            </w:rPr>
          </w:pPr>
        </w:p>
      </w:tc>
    </w:tr>
  </w:tbl>
  <w:p w14:paraId="20D71C76" w14:textId="77777777" w:rsidR="00E55AE8" w:rsidRPr="00B40BF9" w:rsidRDefault="00E55AE8" w:rsidP="00035581">
    <w:pPr>
      <w:pStyle w:val="Encabezado"/>
      <w:rPr>
        <w:color w:val="4B514E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222B6"/>
    <w:multiLevelType w:val="multilevel"/>
    <w:tmpl w:val="CF48AA9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7FC1175"/>
    <w:multiLevelType w:val="hybridMultilevel"/>
    <w:tmpl w:val="38407A02"/>
    <w:lvl w:ilvl="0" w:tplc="07E0713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2A75F8"/>
    <w:multiLevelType w:val="hybridMultilevel"/>
    <w:tmpl w:val="03DA3332"/>
    <w:lvl w:ilvl="0" w:tplc="DA06CA6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09455D"/>
    <w:multiLevelType w:val="hybridMultilevel"/>
    <w:tmpl w:val="E63A046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A26755"/>
    <w:multiLevelType w:val="hybridMultilevel"/>
    <w:tmpl w:val="81BC6D28"/>
    <w:lvl w:ilvl="0" w:tplc="080A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18C60FC0"/>
    <w:multiLevelType w:val="hybridMultilevel"/>
    <w:tmpl w:val="F2F2AE6E"/>
    <w:lvl w:ilvl="0" w:tplc="07E0713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F976DD"/>
    <w:multiLevelType w:val="hybridMultilevel"/>
    <w:tmpl w:val="C84EE744"/>
    <w:lvl w:ilvl="0" w:tplc="CCC4F6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3B527D"/>
    <w:multiLevelType w:val="hybridMultilevel"/>
    <w:tmpl w:val="56B48A8C"/>
    <w:lvl w:ilvl="0" w:tplc="07E0713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A22A86"/>
    <w:multiLevelType w:val="hybridMultilevel"/>
    <w:tmpl w:val="1A8601F4"/>
    <w:lvl w:ilvl="0" w:tplc="CCC4F6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86649C"/>
    <w:multiLevelType w:val="hybridMultilevel"/>
    <w:tmpl w:val="D35287B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0A0D78"/>
    <w:multiLevelType w:val="hybridMultilevel"/>
    <w:tmpl w:val="AAB43DD8"/>
    <w:lvl w:ilvl="0" w:tplc="1BDAD3F0">
      <w:start w:val="1"/>
      <w:numFmt w:val="bullet"/>
      <w:lvlText w:val=""/>
      <w:lvlJc w:val="left"/>
      <w:pPr>
        <w:tabs>
          <w:tab w:val="num" w:pos="1069"/>
        </w:tabs>
        <w:ind w:left="1069" w:hanging="360"/>
      </w:pPr>
      <w:rPr>
        <w:rFonts w:ascii="Wingdings" w:hAnsi="Wingdings" w:hint="default"/>
        <w:b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F1717C"/>
    <w:multiLevelType w:val="hybridMultilevel"/>
    <w:tmpl w:val="F9AAB6A2"/>
    <w:lvl w:ilvl="0" w:tplc="C436FF20">
      <w:start w:val="1"/>
      <w:numFmt w:val="decimal"/>
      <w:lvlText w:val="%1."/>
      <w:lvlJc w:val="left"/>
      <w:pPr>
        <w:ind w:left="-491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229" w:hanging="360"/>
      </w:pPr>
    </w:lvl>
    <w:lvl w:ilvl="2" w:tplc="240A001B" w:tentative="1">
      <w:start w:val="1"/>
      <w:numFmt w:val="lowerRoman"/>
      <w:lvlText w:val="%3."/>
      <w:lvlJc w:val="right"/>
      <w:pPr>
        <w:ind w:left="949" w:hanging="180"/>
      </w:pPr>
    </w:lvl>
    <w:lvl w:ilvl="3" w:tplc="240A000F" w:tentative="1">
      <w:start w:val="1"/>
      <w:numFmt w:val="decimal"/>
      <w:lvlText w:val="%4."/>
      <w:lvlJc w:val="left"/>
      <w:pPr>
        <w:ind w:left="1669" w:hanging="360"/>
      </w:pPr>
    </w:lvl>
    <w:lvl w:ilvl="4" w:tplc="240A0019" w:tentative="1">
      <w:start w:val="1"/>
      <w:numFmt w:val="lowerLetter"/>
      <w:lvlText w:val="%5."/>
      <w:lvlJc w:val="left"/>
      <w:pPr>
        <w:ind w:left="2389" w:hanging="360"/>
      </w:pPr>
    </w:lvl>
    <w:lvl w:ilvl="5" w:tplc="240A001B" w:tentative="1">
      <w:start w:val="1"/>
      <w:numFmt w:val="lowerRoman"/>
      <w:lvlText w:val="%6."/>
      <w:lvlJc w:val="right"/>
      <w:pPr>
        <w:ind w:left="3109" w:hanging="180"/>
      </w:pPr>
    </w:lvl>
    <w:lvl w:ilvl="6" w:tplc="240A000F" w:tentative="1">
      <w:start w:val="1"/>
      <w:numFmt w:val="decimal"/>
      <w:lvlText w:val="%7."/>
      <w:lvlJc w:val="left"/>
      <w:pPr>
        <w:ind w:left="3829" w:hanging="360"/>
      </w:pPr>
    </w:lvl>
    <w:lvl w:ilvl="7" w:tplc="240A0019" w:tentative="1">
      <w:start w:val="1"/>
      <w:numFmt w:val="lowerLetter"/>
      <w:lvlText w:val="%8."/>
      <w:lvlJc w:val="left"/>
      <w:pPr>
        <w:ind w:left="4549" w:hanging="360"/>
      </w:pPr>
    </w:lvl>
    <w:lvl w:ilvl="8" w:tplc="240A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12" w15:restartNumberingAfterBreak="0">
    <w:nsid w:val="44F53CB3"/>
    <w:multiLevelType w:val="hybridMultilevel"/>
    <w:tmpl w:val="9DFEB6CC"/>
    <w:lvl w:ilvl="0" w:tplc="07E0713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5392E88"/>
    <w:multiLevelType w:val="hybridMultilevel"/>
    <w:tmpl w:val="96C21F5C"/>
    <w:lvl w:ilvl="0" w:tplc="240A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14" w15:restartNumberingAfterBreak="0">
    <w:nsid w:val="6774160A"/>
    <w:multiLevelType w:val="multilevel"/>
    <w:tmpl w:val="EE4A55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/>
        <w:sz w:val="20"/>
        <w:szCs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firstLine="0"/>
      </w:pPr>
      <w:rPr>
        <w:rFonts w:ascii="Symbol" w:hAnsi="Symbol" w:hint="default"/>
      </w:rPr>
    </w:lvl>
    <w:lvl w:ilvl="2">
      <w:start w:val="1"/>
      <w:numFmt w:val="lowerLetter"/>
      <w:lvlText w:val="%3."/>
      <w:lvlJc w:val="left"/>
      <w:pPr>
        <w:ind w:left="360" w:hanging="360"/>
      </w:pPr>
      <w:rPr>
        <w:rFonts w:hint="default"/>
        <w:b/>
        <w:color w:val="auto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4F100B8"/>
    <w:multiLevelType w:val="hybridMultilevel"/>
    <w:tmpl w:val="8B581DE4"/>
    <w:lvl w:ilvl="0" w:tplc="1406A2A4">
      <w:numFmt w:val="bullet"/>
      <w:lvlText w:val="•"/>
      <w:lvlJc w:val="left"/>
      <w:pPr>
        <w:ind w:left="720" w:hanging="360"/>
      </w:pPr>
      <w:rPr>
        <w:rFonts w:ascii="Arial" w:eastAsia="Aptos" w:hAnsi="Arial" w:cs="Aria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C84299F"/>
    <w:multiLevelType w:val="hybridMultilevel"/>
    <w:tmpl w:val="01EAEACE"/>
    <w:lvl w:ilvl="0" w:tplc="1406A2A4">
      <w:numFmt w:val="bullet"/>
      <w:lvlText w:val="•"/>
      <w:lvlJc w:val="left"/>
      <w:pPr>
        <w:ind w:left="720" w:hanging="360"/>
      </w:pPr>
      <w:rPr>
        <w:rFonts w:ascii="Arial" w:eastAsia="Aptos" w:hAnsi="Arial" w:cs="Aria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08781256">
    <w:abstractNumId w:val="14"/>
  </w:num>
  <w:num w:numId="2" w16cid:durableId="1311472454">
    <w:abstractNumId w:val="10"/>
  </w:num>
  <w:num w:numId="3" w16cid:durableId="158204264">
    <w:abstractNumId w:val="3"/>
  </w:num>
  <w:num w:numId="4" w16cid:durableId="1761949430">
    <w:abstractNumId w:val="2"/>
  </w:num>
  <w:num w:numId="5" w16cid:durableId="204294573">
    <w:abstractNumId w:val="4"/>
  </w:num>
  <w:num w:numId="6" w16cid:durableId="319619487">
    <w:abstractNumId w:val="9"/>
  </w:num>
  <w:num w:numId="7" w16cid:durableId="708187972">
    <w:abstractNumId w:val="6"/>
  </w:num>
  <w:num w:numId="8" w16cid:durableId="976683912">
    <w:abstractNumId w:val="8"/>
  </w:num>
  <w:num w:numId="9" w16cid:durableId="1326546527">
    <w:abstractNumId w:val="7"/>
  </w:num>
  <w:num w:numId="10" w16cid:durableId="457644753">
    <w:abstractNumId w:val="1"/>
  </w:num>
  <w:num w:numId="11" w16cid:durableId="635642212">
    <w:abstractNumId w:val="12"/>
  </w:num>
  <w:num w:numId="12" w16cid:durableId="1878662176">
    <w:abstractNumId w:val="5"/>
  </w:num>
  <w:num w:numId="13" w16cid:durableId="35397822">
    <w:abstractNumId w:val="0"/>
  </w:num>
  <w:num w:numId="14" w16cid:durableId="628165428">
    <w:abstractNumId w:val="15"/>
  </w:num>
  <w:num w:numId="15" w16cid:durableId="218170444">
    <w:abstractNumId w:val="16"/>
  </w:num>
  <w:num w:numId="16" w16cid:durableId="933780248">
    <w:abstractNumId w:val="11"/>
  </w:num>
  <w:num w:numId="17" w16cid:durableId="104648502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036E"/>
    <w:rsid w:val="00014059"/>
    <w:rsid w:val="00035581"/>
    <w:rsid w:val="000969EB"/>
    <w:rsid w:val="000D5C54"/>
    <w:rsid w:val="000F4315"/>
    <w:rsid w:val="00107122"/>
    <w:rsid w:val="00116C11"/>
    <w:rsid w:val="00120439"/>
    <w:rsid w:val="00152E87"/>
    <w:rsid w:val="00161F44"/>
    <w:rsid w:val="00166AFA"/>
    <w:rsid w:val="0017666F"/>
    <w:rsid w:val="00190CB0"/>
    <w:rsid w:val="001C0AC1"/>
    <w:rsid w:val="001C20B7"/>
    <w:rsid w:val="001D19E1"/>
    <w:rsid w:val="00204554"/>
    <w:rsid w:val="00205309"/>
    <w:rsid w:val="0021626A"/>
    <w:rsid w:val="0022658E"/>
    <w:rsid w:val="00231107"/>
    <w:rsid w:val="0025575E"/>
    <w:rsid w:val="00285A52"/>
    <w:rsid w:val="00296B63"/>
    <w:rsid w:val="002A65E8"/>
    <w:rsid w:val="002A7C97"/>
    <w:rsid w:val="002D5104"/>
    <w:rsid w:val="002E4D38"/>
    <w:rsid w:val="003210B0"/>
    <w:rsid w:val="0033315E"/>
    <w:rsid w:val="00336DAF"/>
    <w:rsid w:val="003404A3"/>
    <w:rsid w:val="00340A98"/>
    <w:rsid w:val="00383BB4"/>
    <w:rsid w:val="003862EB"/>
    <w:rsid w:val="003D5C47"/>
    <w:rsid w:val="003E35EA"/>
    <w:rsid w:val="003E633F"/>
    <w:rsid w:val="003E6A86"/>
    <w:rsid w:val="00400054"/>
    <w:rsid w:val="00401361"/>
    <w:rsid w:val="004358CA"/>
    <w:rsid w:val="0044036E"/>
    <w:rsid w:val="00442F6B"/>
    <w:rsid w:val="00447B61"/>
    <w:rsid w:val="0046230B"/>
    <w:rsid w:val="00470C47"/>
    <w:rsid w:val="00477117"/>
    <w:rsid w:val="004D73AA"/>
    <w:rsid w:val="004F3DFD"/>
    <w:rsid w:val="004F4228"/>
    <w:rsid w:val="0051426C"/>
    <w:rsid w:val="00546F26"/>
    <w:rsid w:val="00555C05"/>
    <w:rsid w:val="00570ED5"/>
    <w:rsid w:val="0059502C"/>
    <w:rsid w:val="0059706A"/>
    <w:rsid w:val="005A6779"/>
    <w:rsid w:val="005C4A02"/>
    <w:rsid w:val="005D609C"/>
    <w:rsid w:val="00606E20"/>
    <w:rsid w:val="00610723"/>
    <w:rsid w:val="006232A8"/>
    <w:rsid w:val="0064730D"/>
    <w:rsid w:val="00663084"/>
    <w:rsid w:val="00664485"/>
    <w:rsid w:val="006772C0"/>
    <w:rsid w:val="0069115C"/>
    <w:rsid w:val="00693F0D"/>
    <w:rsid w:val="006A6A45"/>
    <w:rsid w:val="006A6D54"/>
    <w:rsid w:val="006A7944"/>
    <w:rsid w:val="006C5D4D"/>
    <w:rsid w:val="0070000B"/>
    <w:rsid w:val="00711135"/>
    <w:rsid w:val="00711960"/>
    <w:rsid w:val="00727A5C"/>
    <w:rsid w:val="00735E92"/>
    <w:rsid w:val="007409BA"/>
    <w:rsid w:val="00763E07"/>
    <w:rsid w:val="00777A10"/>
    <w:rsid w:val="007806EA"/>
    <w:rsid w:val="007854B8"/>
    <w:rsid w:val="00793462"/>
    <w:rsid w:val="007964B6"/>
    <w:rsid w:val="007A788A"/>
    <w:rsid w:val="007C31B3"/>
    <w:rsid w:val="007C6721"/>
    <w:rsid w:val="007D2922"/>
    <w:rsid w:val="007D59C0"/>
    <w:rsid w:val="007D5F28"/>
    <w:rsid w:val="007E06DA"/>
    <w:rsid w:val="00800720"/>
    <w:rsid w:val="00806886"/>
    <w:rsid w:val="008463EC"/>
    <w:rsid w:val="00854D7E"/>
    <w:rsid w:val="00857FAE"/>
    <w:rsid w:val="00865F1A"/>
    <w:rsid w:val="008716EB"/>
    <w:rsid w:val="008728D2"/>
    <w:rsid w:val="00880382"/>
    <w:rsid w:val="0089161F"/>
    <w:rsid w:val="008A2A07"/>
    <w:rsid w:val="008A66B4"/>
    <w:rsid w:val="008C11EF"/>
    <w:rsid w:val="008D19A3"/>
    <w:rsid w:val="008D4B53"/>
    <w:rsid w:val="008F03BC"/>
    <w:rsid w:val="00904065"/>
    <w:rsid w:val="009157A9"/>
    <w:rsid w:val="00917F9B"/>
    <w:rsid w:val="00932BFB"/>
    <w:rsid w:val="00936358"/>
    <w:rsid w:val="00953B68"/>
    <w:rsid w:val="00954383"/>
    <w:rsid w:val="0095467C"/>
    <w:rsid w:val="009706EA"/>
    <w:rsid w:val="0097589F"/>
    <w:rsid w:val="009C56C3"/>
    <w:rsid w:val="009D6D6F"/>
    <w:rsid w:val="009F781D"/>
    <w:rsid w:val="00A11A5F"/>
    <w:rsid w:val="00A23479"/>
    <w:rsid w:val="00A32D88"/>
    <w:rsid w:val="00A67113"/>
    <w:rsid w:val="00A75085"/>
    <w:rsid w:val="00A9037C"/>
    <w:rsid w:val="00AB4466"/>
    <w:rsid w:val="00AB7115"/>
    <w:rsid w:val="00AC5737"/>
    <w:rsid w:val="00AD7E67"/>
    <w:rsid w:val="00B03AD8"/>
    <w:rsid w:val="00B40BF9"/>
    <w:rsid w:val="00B5349E"/>
    <w:rsid w:val="00B64C72"/>
    <w:rsid w:val="00B75E2F"/>
    <w:rsid w:val="00BA2F43"/>
    <w:rsid w:val="00BF25F5"/>
    <w:rsid w:val="00C00F49"/>
    <w:rsid w:val="00C04A4F"/>
    <w:rsid w:val="00C25823"/>
    <w:rsid w:val="00C31B20"/>
    <w:rsid w:val="00C45A77"/>
    <w:rsid w:val="00C50B79"/>
    <w:rsid w:val="00C52339"/>
    <w:rsid w:val="00C55924"/>
    <w:rsid w:val="00C60B67"/>
    <w:rsid w:val="00C6160C"/>
    <w:rsid w:val="00C71493"/>
    <w:rsid w:val="00CA2334"/>
    <w:rsid w:val="00CB369B"/>
    <w:rsid w:val="00CC248C"/>
    <w:rsid w:val="00CC2AB0"/>
    <w:rsid w:val="00CD196D"/>
    <w:rsid w:val="00CD53DE"/>
    <w:rsid w:val="00CF17F8"/>
    <w:rsid w:val="00D00EBE"/>
    <w:rsid w:val="00D1468D"/>
    <w:rsid w:val="00D31D3D"/>
    <w:rsid w:val="00D417C8"/>
    <w:rsid w:val="00D45B7E"/>
    <w:rsid w:val="00D51C02"/>
    <w:rsid w:val="00D57751"/>
    <w:rsid w:val="00D7386B"/>
    <w:rsid w:val="00D741F8"/>
    <w:rsid w:val="00D77A82"/>
    <w:rsid w:val="00D943A3"/>
    <w:rsid w:val="00DA26D1"/>
    <w:rsid w:val="00DA6258"/>
    <w:rsid w:val="00DB5BD5"/>
    <w:rsid w:val="00DB6920"/>
    <w:rsid w:val="00DE377C"/>
    <w:rsid w:val="00DF57AF"/>
    <w:rsid w:val="00E12BA1"/>
    <w:rsid w:val="00E153CF"/>
    <w:rsid w:val="00E22FC5"/>
    <w:rsid w:val="00E31CFD"/>
    <w:rsid w:val="00E373C7"/>
    <w:rsid w:val="00E42895"/>
    <w:rsid w:val="00E50B54"/>
    <w:rsid w:val="00E54660"/>
    <w:rsid w:val="00E55AE8"/>
    <w:rsid w:val="00E642E2"/>
    <w:rsid w:val="00E64A0B"/>
    <w:rsid w:val="00E6531E"/>
    <w:rsid w:val="00E74A26"/>
    <w:rsid w:val="00EB3B8E"/>
    <w:rsid w:val="00EB60A5"/>
    <w:rsid w:val="00EF0656"/>
    <w:rsid w:val="00F3711A"/>
    <w:rsid w:val="00FC5033"/>
    <w:rsid w:val="00FE03CE"/>
    <w:rsid w:val="00FE4554"/>
    <w:rsid w:val="00FF1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D32672F"/>
  <w15:chartTrackingRefBased/>
  <w15:docId w15:val="{7C3D266B-E331-424A-8AC9-DEF710AD5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3B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tulo6">
    <w:name w:val="heading 6"/>
    <w:basedOn w:val="Normal"/>
    <w:next w:val="Normal"/>
    <w:link w:val="Ttulo6Car"/>
    <w:qFormat/>
    <w:rsid w:val="00953B68"/>
    <w:pPr>
      <w:keepNext/>
      <w:jc w:val="both"/>
      <w:outlineLvl w:val="5"/>
    </w:pPr>
    <w:rPr>
      <w:rFonts w:ascii="Arial" w:hAnsi="Arial"/>
      <w:b/>
      <w:sz w:val="22"/>
      <w:lang w:val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4036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4036E"/>
  </w:style>
  <w:style w:type="paragraph" w:styleId="Piedepgina">
    <w:name w:val="footer"/>
    <w:basedOn w:val="Normal"/>
    <w:link w:val="PiedepginaCar"/>
    <w:uiPriority w:val="99"/>
    <w:unhideWhenUsed/>
    <w:rsid w:val="0044036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4036E"/>
  </w:style>
  <w:style w:type="character" w:customStyle="1" w:styleId="Ttulo6Car">
    <w:name w:val="Título 6 Car"/>
    <w:basedOn w:val="Fuentedeprrafopredeter"/>
    <w:link w:val="Ttulo6"/>
    <w:rsid w:val="00953B68"/>
    <w:rPr>
      <w:rFonts w:ascii="Arial" w:eastAsia="Times New Roman" w:hAnsi="Arial" w:cs="Times New Roman"/>
      <w:b/>
      <w:szCs w:val="20"/>
      <w:lang w:eastAsia="es-ES"/>
    </w:rPr>
  </w:style>
  <w:style w:type="paragraph" w:styleId="Prrafodelista">
    <w:name w:val="List Paragraph"/>
    <w:basedOn w:val="Normal"/>
    <w:uiPriority w:val="34"/>
    <w:qFormat/>
    <w:rsid w:val="0095467C"/>
    <w:pPr>
      <w:ind w:left="720"/>
      <w:contextualSpacing/>
    </w:pPr>
  </w:style>
  <w:style w:type="character" w:styleId="Nmerodepgina">
    <w:name w:val="page number"/>
    <w:basedOn w:val="Fuentedeprrafopredeter"/>
    <w:rsid w:val="00DA26D1"/>
  </w:style>
  <w:style w:type="table" w:styleId="Tablaconcuadrcula">
    <w:name w:val="Table Grid"/>
    <w:basedOn w:val="Tablanormal"/>
    <w:uiPriority w:val="39"/>
    <w:rsid w:val="00C50B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6A7944"/>
    <w:pPr>
      <w:spacing w:before="100" w:beforeAutospacing="1" w:after="100" w:afterAutospacing="1"/>
    </w:pPr>
    <w:rPr>
      <w:rFonts w:eastAsiaTheme="minorEastAsia"/>
      <w:sz w:val="24"/>
      <w:szCs w:val="24"/>
      <w:lang w:val="es-CO" w:eastAsia="es-CO"/>
    </w:rPr>
  </w:style>
  <w:style w:type="character" w:styleId="Hipervnculo">
    <w:name w:val="Hyperlink"/>
    <w:uiPriority w:val="99"/>
    <w:unhideWhenUsed/>
    <w:rsid w:val="00447B61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D4B53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D4B53"/>
    <w:rPr>
      <w:rFonts w:ascii="Segoe UI" w:eastAsia="Times New Roman" w:hAnsi="Segoe UI" w:cs="Segoe UI"/>
      <w:sz w:val="18"/>
      <w:szCs w:val="18"/>
      <w:lang w:val="es-ES" w:eastAsia="es-ES"/>
    </w:rPr>
  </w:style>
  <w:style w:type="paragraph" w:styleId="Textoindependiente">
    <w:name w:val="Body Text"/>
    <w:basedOn w:val="Normal"/>
    <w:link w:val="TextoindependienteCar"/>
    <w:rsid w:val="0017666F"/>
    <w:pPr>
      <w:jc w:val="both"/>
    </w:pPr>
    <w:rPr>
      <w:lang w:val="es-MX"/>
    </w:rPr>
  </w:style>
  <w:style w:type="character" w:customStyle="1" w:styleId="TextoindependienteCar">
    <w:name w:val="Texto independiente Car"/>
    <w:basedOn w:val="Fuentedeprrafopredeter"/>
    <w:link w:val="Textoindependiente"/>
    <w:rsid w:val="0017666F"/>
    <w:rPr>
      <w:rFonts w:ascii="Times New Roman" w:eastAsia="Times New Roman" w:hAnsi="Times New Roman" w:cs="Times New Roman"/>
      <w:sz w:val="20"/>
      <w:szCs w:val="20"/>
      <w:lang w:val="es-MX" w:eastAsia="es-ES"/>
    </w:rPr>
  </w:style>
  <w:style w:type="paragraph" w:customStyle="1" w:styleId="Normal2">
    <w:name w:val="Normal2"/>
    <w:basedOn w:val="Normal"/>
    <w:rsid w:val="00CC2AB0"/>
    <w:pPr>
      <w:tabs>
        <w:tab w:val="num" w:pos="576"/>
      </w:tabs>
      <w:overflowPunct w:val="0"/>
      <w:autoSpaceDE w:val="0"/>
      <w:autoSpaceDN w:val="0"/>
      <w:adjustRightInd w:val="0"/>
      <w:ind w:left="576" w:hanging="576"/>
      <w:jc w:val="both"/>
      <w:textAlignment w:val="baseline"/>
    </w:pPr>
    <w:rPr>
      <w:rFonts w:ascii="Arial" w:hAnsi="Arial"/>
      <w:lang w:val="es-ES_tradnl"/>
    </w:rPr>
  </w:style>
  <w:style w:type="paragraph" w:customStyle="1" w:styleId="TableParagraph">
    <w:name w:val="Table Paragraph"/>
    <w:basedOn w:val="Normal"/>
    <w:uiPriority w:val="1"/>
    <w:qFormat/>
    <w:rsid w:val="009D6D6F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es-ES"/>
    </w:rPr>
  </w:style>
  <w:style w:type="character" w:styleId="Mencinsinresolver">
    <w:name w:val="Unresolved Mention"/>
    <w:basedOn w:val="Fuentedeprrafopredeter"/>
    <w:uiPriority w:val="99"/>
    <w:semiHidden/>
    <w:unhideWhenUsed/>
    <w:rsid w:val="00B75E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3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3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7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57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9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AC92B3-785E-481F-9449-9D16221312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412</Words>
  <Characters>2266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ANAY PINTO VALENCIA-Analista de procesos</dc:creator>
  <cp:keywords/>
  <dc:description/>
  <cp:lastModifiedBy>Anay Pinto V.</cp:lastModifiedBy>
  <cp:revision>3</cp:revision>
  <cp:lastPrinted>2019-10-30T16:42:00Z</cp:lastPrinted>
  <dcterms:created xsi:type="dcterms:W3CDTF">2025-11-01T03:18:00Z</dcterms:created>
  <dcterms:modified xsi:type="dcterms:W3CDTF">2025-11-01T03:19:00Z</dcterms:modified>
</cp:coreProperties>
</file>